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35" w:type="pct"/>
        <w:jc w:val="center"/>
        <w:tblCellMar>
          <w:top w:w="75" w:type="dxa"/>
          <w:left w:w="75" w:type="dxa"/>
          <w:bottom w:w="75" w:type="dxa"/>
          <w:right w:w="75" w:type="dxa"/>
        </w:tblCellMar>
        <w:tblLook w:val="04A0"/>
      </w:tblPr>
      <w:tblGrid>
        <w:gridCol w:w="9361"/>
      </w:tblGrid>
      <w:tr w:rsidR="00AA40A7">
        <w:trPr>
          <w:jc w:val="center"/>
        </w:trPr>
        <w:tc>
          <w:tcPr>
            <w:tcW w:w="5000" w:type="pct"/>
            <w:tcBorders>
              <w:top w:val="nil"/>
              <w:left w:val="nil"/>
              <w:bottom w:val="nil"/>
              <w:right w:val="nil"/>
            </w:tcBorders>
            <w:vAlign w:val="center"/>
          </w:tcPr>
          <w:p w:rsidR="00AA40A7" w:rsidRDefault="0046104E">
            <w:pPr>
              <w:widowControl/>
              <w:spacing w:before="100" w:beforeAutospacing="1" w:after="100" w:afterAutospacing="1"/>
              <w:jc w:val="center"/>
              <w:rPr>
                <w:rFonts w:ascii="黑体" w:eastAsia="黑体" w:hAnsi="宋体" w:cs="宋体"/>
                <w:color w:val="000000"/>
                <w:kern w:val="0"/>
                <w:sz w:val="27"/>
                <w:szCs w:val="27"/>
              </w:rPr>
            </w:pPr>
            <w:r>
              <w:rPr>
                <w:rFonts w:ascii="黑体" w:eastAsia="黑体" w:hAnsi="宋体" w:cs="宋体" w:hint="eastAsia"/>
                <w:color w:val="000000"/>
                <w:kern w:val="0"/>
                <w:sz w:val="27"/>
                <w:szCs w:val="27"/>
              </w:rPr>
              <w:t>上饶市自来水公司供水水质报告</w:t>
            </w:r>
          </w:p>
        </w:tc>
      </w:tr>
      <w:tr w:rsidR="00AA40A7">
        <w:trPr>
          <w:jc w:val="center"/>
        </w:trPr>
        <w:tc>
          <w:tcPr>
            <w:tcW w:w="5000" w:type="pct"/>
            <w:tcBorders>
              <w:top w:val="nil"/>
              <w:left w:val="nil"/>
              <w:bottom w:val="nil"/>
              <w:right w:val="nil"/>
            </w:tcBorders>
            <w:vAlign w:val="center"/>
          </w:tcPr>
          <w:p w:rsidR="00AA40A7" w:rsidRDefault="00AA40A7">
            <w:pPr>
              <w:widowControl/>
              <w:jc w:val="center"/>
              <w:rPr>
                <w:rFonts w:ascii="宋体" w:hAnsi="宋体"/>
                <w:color w:val="000000"/>
                <w:kern w:val="0"/>
                <w:sz w:val="18"/>
                <w:szCs w:val="18"/>
              </w:rPr>
            </w:pPr>
          </w:p>
        </w:tc>
      </w:tr>
      <w:tr w:rsidR="00AA40A7">
        <w:trPr>
          <w:jc w:val="center"/>
        </w:trPr>
        <w:tc>
          <w:tcPr>
            <w:tcW w:w="5000" w:type="pct"/>
            <w:tcBorders>
              <w:top w:val="nil"/>
              <w:left w:val="nil"/>
              <w:bottom w:val="nil"/>
              <w:right w:val="nil"/>
            </w:tcBorders>
            <w:vAlign w:val="center"/>
          </w:tcPr>
          <w:p w:rsidR="00AA40A7" w:rsidRDefault="0046104E">
            <w:pPr>
              <w:widowControl/>
              <w:spacing w:before="100" w:beforeAutospacing="1" w:after="100" w:afterAutospacing="1" w:line="560" w:lineRule="atLeast"/>
              <w:ind w:firstLine="480"/>
              <w:rPr>
                <w:rFonts w:ascii="宋体" w:hAnsi="宋体"/>
                <w:color w:val="000000"/>
                <w:kern w:val="0"/>
                <w:sz w:val="24"/>
                <w:szCs w:val="24"/>
              </w:rPr>
            </w:pPr>
            <w:r>
              <w:rPr>
                <w:rFonts w:ascii="仿宋_GB2312" w:hAnsi="宋体" w:cs="宋体"/>
                <w:color w:val="000000"/>
                <w:kern w:val="0"/>
                <w:sz w:val="24"/>
                <w:szCs w:val="24"/>
              </w:rPr>
              <w:t>根据《住房城乡建设部关于加强城镇供水设施改造建设和运行管理工作的通知》要求，上饶市自来水公司严格按照《城市供水水质管理规定》、《生活饮用水卫生监督管理办法》等文件的要求，遵照国标规定的检测频率，每月向社会公布城区供水水质常规</w:t>
            </w:r>
            <w:r>
              <w:rPr>
                <w:rFonts w:ascii="仿宋_GB2312" w:hAnsi="宋体" w:cs="宋体"/>
                <w:color w:val="000000"/>
                <w:kern w:val="0"/>
                <w:sz w:val="24"/>
                <w:szCs w:val="24"/>
              </w:rPr>
              <w:t>42</w:t>
            </w:r>
            <w:r>
              <w:rPr>
                <w:rFonts w:ascii="仿宋_GB2312" w:hAnsi="宋体" w:cs="宋体"/>
                <w:color w:val="000000"/>
                <w:kern w:val="0"/>
                <w:sz w:val="24"/>
                <w:szCs w:val="24"/>
              </w:rPr>
              <w:t>项及管网水</w:t>
            </w:r>
            <w:r>
              <w:rPr>
                <w:rFonts w:ascii="仿宋_GB2312" w:hAnsi="宋体" w:cs="宋体"/>
                <w:color w:val="000000"/>
                <w:kern w:val="0"/>
                <w:sz w:val="24"/>
                <w:szCs w:val="24"/>
              </w:rPr>
              <w:t>7</w:t>
            </w:r>
            <w:r>
              <w:rPr>
                <w:rFonts w:ascii="仿宋_GB2312" w:hAnsi="宋体" w:cs="宋体"/>
                <w:color w:val="000000"/>
                <w:kern w:val="0"/>
                <w:sz w:val="24"/>
                <w:szCs w:val="24"/>
              </w:rPr>
              <w:t>项监测结果平均值。现将</w:t>
            </w:r>
            <w:r>
              <w:rPr>
                <w:rFonts w:ascii="仿宋_GB2312" w:hAnsi="宋体" w:cs="宋体"/>
                <w:color w:val="000000"/>
                <w:kern w:val="0"/>
                <w:sz w:val="24"/>
                <w:szCs w:val="24"/>
              </w:rPr>
              <w:t>2020</w:t>
            </w:r>
            <w:r>
              <w:rPr>
                <w:rFonts w:ascii="仿宋_GB2312" w:hAnsi="宋体" w:cs="宋体"/>
                <w:color w:val="000000"/>
                <w:kern w:val="0"/>
                <w:sz w:val="24"/>
                <w:szCs w:val="24"/>
              </w:rPr>
              <w:t>年</w:t>
            </w:r>
            <w:r>
              <w:rPr>
                <w:rFonts w:ascii="仿宋_GB2312" w:hAnsi="宋体" w:cs="宋体"/>
                <w:color w:val="000000"/>
                <w:kern w:val="0"/>
                <w:sz w:val="24"/>
                <w:szCs w:val="24"/>
              </w:rPr>
              <w:t>10</w:t>
            </w:r>
            <w:r>
              <w:rPr>
                <w:rFonts w:ascii="仿宋_GB2312" w:hAnsi="宋体" w:cs="宋体"/>
                <w:color w:val="000000"/>
                <w:kern w:val="0"/>
                <w:sz w:val="24"/>
                <w:szCs w:val="24"/>
              </w:rPr>
              <w:t>月份供水水质常规</w:t>
            </w:r>
            <w:r>
              <w:rPr>
                <w:rFonts w:ascii="仿宋_GB2312" w:hAnsi="宋体" w:cs="宋体"/>
                <w:color w:val="000000"/>
                <w:kern w:val="0"/>
                <w:sz w:val="24"/>
                <w:szCs w:val="24"/>
              </w:rPr>
              <w:t>42</w:t>
            </w:r>
            <w:r>
              <w:rPr>
                <w:rFonts w:ascii="仿宋_GB2312" w:hAnsi="宋体" w:cs="宋体"/>
                <w:color w:val="000000"/>
                <w:kern w:val="0"/>
                <w:sz w:val="24"/>
                <w:szCs w:val="24"/>
              </w:rPr>
              <w:t>项监测结果和</w:t>
            </w:r>
            <w:r>
              <w:rPr>
                <w:rFonts w:ascii="仿宋_GB2312" w:hAnsi="宋体" w:cs="宋体"/>
                <w:color w:val="000000"/>
                <w:kern w:val="0"/>
                <w:sz w:val="24"/>
                <w:szCs w:val="24"/>
              </w:rPr>
              <w:t>10</w:t>
            </w:r>
            <w:r>
              <w:rPr>
                <w:rFonts w:ascii="仿宋_GB2312" w:hAnsi="宋体" w:cs="宋体"/>
                <w:color w:val="000000"/>
                <w:kern w:val="0"/>
                <w:sz w:val="24"/>
                <w:szCs w:val="24"/>
              </w:rPr>
              <w:t>月份管网水</w:t>
            </w:r>
            <w:r>
              <w:rPr>
                <w:rFonts w:ascii="仿宋_GB2312" w:hAnsi="宋体" w:cs="宋体"/>
                <w:color w:val="000000"/>
                <w:kern w:val="0"/>
                <w:sz w:val="24"/>
                <w:szCs w:val="24"/>
              </w:rPr>
              <w:t>7</w:t>
            </w:r>
            <w:r>
              <w:rPr>
                <w:rFonts w:ascii="仿宋_GB2312" w:hAnsi="宋体" w:cs="宋体"/>
                <w:color w:val="000000"/>
                <w:kern w:val="0"/>
                <w:sz w:val="24"/>
                <w:szCs w:val="24"/>
              </w:rPr>
              <w:t>项监测结果及二次供水（机场加压站与石狮加压站）</w:t>
            </w:r>
            <w:r>
              <w:rPr>
                <w:rFonts w:ascii="仿宋_GB2312" w:hAnsi="宋体" w:cs="宋体"/>
                <w:color w:val="000000"/>
                <w:kern w:val="0"/>
                <w:sz w:val="24"/>
                <w:szCs w:val="24"/>
              </w:rPr>
              <w:t>7</w:t>
            </w:r>
            <w:r>
              <w:rPr>
                <w:rFonts w:ascii="仿宋_GB2312" w:hAnsi="宋体" w:cs="宋体"/>
                <w:color w:val="000000"/>
                <w:kern w:val="0"/>
                <w:sz w:val="24"/>
                <w:szCs w:val="24"/>
              </w:rPr>
              <w:t>项监测结果公布如下：</w:t>
            </w:r>
          </w:p>
          <w:p w:rsidR="00AA40A7" w:rsidRDefault="0046104E">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一、常规</w:t>
            </w:r>
            <w:r>
              <w:rPr>
                <w:rFonts w:ascii="仿宋_GB2312" w:hAnsi="宋体" w:cs="宋体"/>
                <w:color w:val="000000"/>
                <w:kern w:val="0"/>
                <w:sz w:val="24"/>
                <w:szCs w:val="24"/>
              </w:rPr>
              <w:t>42</w:t>
            </w:r>
            <w:r>
              <w:rPr>
                <w:rFonts w:ascii="仿宋_GB2312" w:hAnsi="宋体" w:cs="宋体"/>
                <w:color w:val="000000"/>
                <w:kern w:val="0"/>
                <w:sz w:val="24"/>
                <w:szCs w:val="24"/>
              </w:rPr>
              <w:t>项指标</w:t>
            </w:r>
          </w:p>
          <w:tbl>
            <w:tblPr>
              <w:tblW w:w="9180" w:type="dxa"/>
              <w:tblInd w:w="10" w:type="dxa"/>
              <w:tblCellMar>
                <w:left w:w="0" w:type="dxa"/>
                <w:right w:w="0" w:type="dxa"/>
              </w:tblCellMar>
              <w:tblLook w:val="04A0"/>
            </w:tblPr>
            <w:tblGrid>
              <w:gridCol w:w="539"/>
              <w:gridCol w:w="2509"/>
              <w:gridCol w:w="1812"/>
              <w:gridCol w:w="1620"/>
              <w:gridCol w:w="1805"/>
              <w:gridCol w:w="895"/>
            </w:tblGrid>
            <w:tr w:rsidR="00AA40A7">
              <w:trPr>
                <w:trHeight w:val="1120"/>
              </w:trPr>
              <w:tc>
                <w:tcPr>
                  <w:tcW w:w="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序号</w:t>
                  </w:r>
                </w:p>
              </w:tc>
              <w:tc>
                <w:tcPr>
                  <w:tcW w:w="25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项目</w:t>
                  </w:r>
                </w:p>
              </w:tc>
              <w:tc>
                <w:tcPr>
                  <w:tcW w:w="1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单位</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限值</w:t>
                  </w:r>
                </w:p>
              </w:tc>
              <w:tc>
                <w:tcPr>
                  <w:tcW w:w="18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监测结果</w:t>
                  </w:r>
                </w:p>
              </w:tc>
              <w:tc>
                <w:tcPr>
                  <w:tcW w:w="8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达标</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1</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色度</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铂钴色度单位</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15</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2</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浑浊度</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NTU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1</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0.458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3</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臭和</w:t>
                  </w:r>
                  <w:proofErr w:type="gramStart"/>
                  <w:r>
                    <w:rPr>
                      <w:rFonts w:ascii="仿宋_GB2312" w:hAnsi="宋体" w:cs="宋体"/>
                      <w:color w:val="000000"/>
                      <w:kern w:val="0"/>
                      <w:sz w:val="24"/>
                      <w:szCs w:val="24"/>
                    </w:rPr>
                    <w:t>味</w:t>
                  </w:r>
                  <w:proofErr w:type="gramEnd"/>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无异臭、异味</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无</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4</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菌落总数</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CFU/</w:t>
                  </w:r>
                  <w:proofErr w:type="spellStart"/>
                  <w:r>
                    <w:rPr>
                      <w:rFonts w:ascii="仿宋_GB2312" w:hAnsi="宋体" w:cs="宋体"/>
                      <w:color w:val="000000"/>
                      <w:kern w:val="0"/>
                      <w:sz w:val="24"/>
                      <w:szCs w:val="24"/>
                    </w:rPr>
                    <w:t>mL</w:t>
                  </w:r>
                  <w:proofErr w:type="spellEnd"/>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100</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1</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5</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总大肠菌群</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CFU/100mL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不得检出</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未检出</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6</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proofErr w:type="gramStart"/>
                  <w:r>
                    <w:rPr>
                      <w:rFonts w:ascii="仿宋_GB2312" w:hAnsi="宋体" w:cs="宋体"/>
                      <w:color w:val="000000"/>
                      <w:kern w:val="0"/>
                      <w:sz w:val="24"/>
                      <w:szCs w:val="24"/>
                    </w:rPr>
                    <w:t>一</w:t>
                  </w:r>
                  <w:proofErr w:type="gramEnd"/>
                  <w:r>
                    <w:rPr>
                      <w:rFonts w:ascii="仿宋_GB2312" w:hAnsi="宋体" w:cs="宋体"/>
                      <w:color w:val="000000"/>
                      <w:kern w:val="0"/>
                      <w:sz w:val="24"/>
                      <w:szCs w:val="24"/>
                    </w:rPr>
                    <w:t>氯胺（总氯）</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0.5-3.0</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7</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耗氧量（</w:t>
                  </w:r>
                  <w:proofErr w:type="spellStart"/>
                  <w:r>
                    <w:rPr>
                      <w:rFonts w:ascii="仿宋_GB2312" w:hAnsi="宋体" w:cs="宋体"/>
                      <w:color w:val="000000"/>
                      <w:kern w:val="0"/>
                      <w:sz w:val="24"/>
                      <w:szCs w:val="24"/>
                    </w:rPr>
                    <w:t>COD</w:t>
                  </w:r>
                  <w:r>
                    <w:rPr>
                      <w:rFonts w:ascii="仿宋_GB2312" w:hAnsi="宋体" w:cs="宋体"/>
                      <w:color w:val="000000"/>
                      <w:kern w:val="0"/>
                      <w:sz w:val="24"/>
                      <w:szCs w:val="24"/>
                      <w:vertAlign w:val="subscript"/>
                    </w:rPr>
                    <w:t>Mn</w:t>
                  </w:r>
                  <w:proofErr w:type="spellEnd"/>
                  <w:r>
                    <w:rPr>
                      <w:rFonts w:ascii="仿宋_GB2312" w:hAnsi="宋体" w:cs="宋体"/>
                      <w:color w:val="000000"/>
                      <w:kern w:val="0"/>
                      <w:sz w:val="24"/>
                      <w:szCs w:val="24"/>
                    </w:rPr>
                    <w:t>法，以</w:t>
                  </w:r>
                  <w:r>
                    <w:rPr>
                      <w:rFonts w:ascii="仿宋_GB2312" w:hAnsi="宋体" w:cs="宋体"/>
                      <w:color w:val="000000"/>
                      <w:kern w:val="0"/>
                      <w:sz w:val="24"/>
                      <w:szCs w:val="24"/>
                    </w:rPr>
                    <w:t>O</w:t>
                  </w:r>
                  <w:r>
                    <w:rPr>
                      <w:rFonts w:ascii="仿宋_GB2312" w:hAnsi="宋体" w:cs="宋体"/>
                      <w:color w:val="000000"/>
                      <w:kern w:val="0"/>
                      <w:sz w:val="24"/>
                      <w:szCs w:val="24"/>
                      <w:vertAlign w:val="subscript"/>
                    </w:rPr>
                    <w:t>2</w:t>
                  </w:r>
                  <w:r>
                    <w:rPr>
                      <w:rFonts w:ascii="仿宋_GB2312" w:hAnsi="宋体" w:cs="宋体"/>
                      <w:color w:val="000000"/>
                      <w:kern w:val="0"/>
                      <w:sz w:val="24"/>
                      <w:szCs w:val="24"/>
                    </w:rPr>
                    <w:t>计）</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3</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0.98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8</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肉眼可见物</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无</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无</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9</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氯化物</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250</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2.1</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10</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铝</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0.2</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0.022</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lastRenderedPageBreak/>
                    <w:t>11</w:t>
                  </w:r>
                </w:p>
              </w:tc>
              <w:tc>
                <w:tcPr>
                  <w:tcW w:w="25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铜</w:t>
                  </w:r>
                </w:p>
              </w:tc>
              <w:tc>
                <w:tcPr>
                  <w:tcW w:w="1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1.0</w:t>
                  </w:r>
                </w:p>
              </w:tc>
              <w:tc>
                <w:tcPr>
                  <w:tcW w:w="18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0.00029</w:t>
                  </w:r>
                </w:p>
              </w:tc>
              <w:tc>
                <w:tcPr>
                  <w:tcW w:w="8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12</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总硬度（以</w:t>
                  </w:r>
                  <w:r>
                    <w:rPr>
                      <w:rFonts w:ascii="仿宋_GB2312" w:hAnsi="宋体" w:cs="宋体"/>
                      <w:color w:val="000000"/>
                      <w:kern w:val="0"/>
                      <w:sz w:val="24"/>
                      <w:szCs w:val="24"/>
                    </w:rPr>
                    <w:t>CaCO</w:t>
                  </w:r>
                  <w:r>
                    <w:rPr>
                      <w:rFonts w:ascii="仿宋_GB2312" w:hAnsi="宋体" w:cs="宋体"/>
                      <w:color w:val="000000"/>
                      <w:kern w:val="0"/>
                      <w:sz w:val="24"/>
                      <w:szCs w:val="24"/>
                      <w:vertAlign w:val="subscript"/>
                    </w:rPr>
                    <w:t>3</w:t>
                  </w:r>
                  <w:r>
                    <w:rPr>
                      <w:rFonts w:ascii="仿宋_GB2312" w:hAnsi="宋体" w:cs="宋体"/>
                      <w:color w:val="000000"/>
                      <w:kern w:val="0"/>
                      <w:sz w:val="24"/>
                      <w:szCs w:val="24"/>
                    </w:rPr>
                    <w:t>计）</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450</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12.0</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13</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铁</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0.3</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0.011</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14</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锰</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0.1</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0.00096</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15</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pH</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6.5</w:t>
                  </w:r>
                  <w:r>
                    <w:rPr>
                      <w:rFonts w:ascii="仿宋_GB2312" w:hAnsi="宋体" w:cs="宋体"/>
                      <w:color w:val="000000"/>
                      <w:kern w:val="0"/>
                      <w:sz w:val="24"/>
                      <w:szCs w:val="24"/>
                    </w:rPr>
                    <w:t>—</w:t>
                  </w:r>
                  <w:r>
                    <w:rPr>
                      <w:rFonts w:ascii="仿宋_GB2312" w:hAnsi="宋体" w:cs="宋体"/>
                      <w:color w:val="000000"/>
                      <w:kern w:val="0"/>
                      <w:sz w:val="24"/>
                      <w:szCs w:val="24"/>
                    </w:rPr>
                    <w:t>8.5</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7.15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16</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硫酸盐</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250</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3</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73"/>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17</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溶解性总固体</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1000</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19</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18</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锌</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1.0</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0.0024</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19</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挥发酚类（以苯酚计）</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0.002</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0.002</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20</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阴离子合成洗涤剂</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0.3</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0.10</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21</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氟化物</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1.0</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0.1</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22</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氰化物</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0.05</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0.002</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23</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砷</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0.01</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0.00022</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24</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硒</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0.01</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0.00009</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25</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汞</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0.001</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0.00007</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26</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镉</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0.005</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0.00006</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27</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铬（六价）</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0.05</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0.004</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28</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铅</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0.01</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0.00007</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29</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硝酸盐（以</w:t>
                  </w:r>
                  <w:r>
                    <w:rPr>
                      <w:rFonts w:ascii="仿宋_GB2312" w:hAnsi="宋体" w:cs="宋体"/>
                      <w:color w:val="000000"/>
                      <w:kern w:val="0"/>
                      <w:sz w:val="24"/>
                      <w:szCs w:val="24"/>
                    </w:rPr>
                    <w:t>N</w:t>
                  </w:r>
                  <w:r>
                    <w:rPr>
                      <w:rFonts w:ascii="仿宋_GB2312" w:hAnsi="宋体" w:cs="宋体"/>
                      <w:color w:val="000000"/>
                      <w:kern w:val="0"/>
                      <w:sz w:val="24"/>
                      <w:szCs w:val="24"/>
                    </w:rPr>
                    <w:t>计）</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10</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0.56</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30</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三氯甲烷</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0.06</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0.006</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31</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四氯化碳</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0.002</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0.0001</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32</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总</w:t>
                  </w:r>
                  <w:r>
                    <w:rPr>
                      <w:rFonts w:ascii="仿宋_GB2312" w:hAnsi="宋体" w:cs="宋体"/>
                      <w:color w:val="000000"/>
                      <w:kern w:val="0"/>
                      <w:sz w:val="24"/>
                      <w:szCs w:val="24"/>
                    </w:rPr>
                    <w:t>α</w:t>
                  </w:r>
                  <w:r>
                    <w:rPr>
                      <w:rFonts w:ascii="仿宋_GB2312" w:hAnsi="宋体" w:cs="宋体"/>
                      <w:color w:val="000000"/>
                      <w:kern w:val="0"/>
                      <w:sz w:val="24"/>
                      <w:szCs w:val="24"/>
                    </w:rPr>
                    <w:t>放射性</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proofErr w:type="spellStart"/>
                  <w:r>
                    <w:rPr>
                      <w:rFonts w:ascii="仿宋_GB2312" w:hAnsi="宋体" w:cs="宋体"/>
                      <w:color w:val="000000"/>
                      <w:kern w:val="0"/>
                      <w:sz w:val="24"/>
                      <w:szCs w:val="24"/>
                    </w:rPr>
                    <w:t>Bq</w:t>
                  </w:r>
                  <w:proofErr w:type="spellEnd"/>
                  <w:r>
                    <w:rPr>
                      <w:rFonts w:ascii="仿宋_GB2312" w:hAnsi="宋体" w:cs="宋体"/>
                      <w:color w:val="000000"/>
                      <w:kern w:val="0"/>
                      <w:sz w:val="24"/>
                      <w:szCs w:val="24"/>
                    </w:rPr>
                    <w:t>/L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0.5</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&lt;0.016</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33</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总</w:t>
                  </w:r>
                  <w:r>
                    <w:rPr>
                      <w:rFonts w:ascii="仿宋_GB2312" w:hAnsi="宋体" w:cs="宋体"/>
                      <w:color w:val="000000"/>
                      <w:kern w:val="0"/>
                      <w:sz w:val="24"/>
                      <w:szCs w:val="24"/>
                    </w:rPr>
                    <w:t>β</w:t>
                  </w:r>
                  <w:r>
                    <w:rPr>
                      <w:rFonts w:ascii="仿宋_GB2312" w:hAnsi="宋体" w:cs="宋体"/>
                      <w:color w:val="000000"/>
                      <w:kern w:val="0"/>
                      <w:sz w:val="24"/>
                      <w:szCs w:val="24"/>
                    </w:rPr>
                    <w:t>放射性</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proofErr w:type="spellStart"/>
                  <w:r>
                    <w:rPr>
                      <w:rFonts w:ascii="仿宋_GB2312" w:hAnsi="宋体" w:cs="宋体"/>
                      <w:color w:val="000000"/>
                      <w:kern w:val="0"/>
                      <w:sz w:val="24"/>
                      <w:szCs w:val="24"/>
                    </w:rPr>
                    <w:t>Bq</w:t>
                  </w:r>
                  <w:proofErr w:type="spellEnd"/>
                  <w:r>
                    <w:rPr>
                      <w:rFonts w:ascii="仿宋_GB2312" w:hAnsi="宋体" w:cs="宋体"/>
                      <w:color w:val="000000"/>
                      <w:kern w:val="0"/>
                      <w:sz w:val="24"/>
                      <w:szCs w:val="24"/>
                    </w:rPr>
                    <w:t>/L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1</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0.120</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lastRenderedPageBreak/>
                    <w:t>34</w:t>
                  </w:r>
                </w:p>
              </w:tc>
              <w:tc>
                <w:tcPr>
                  <w:tcW w:w="25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耐热大肠菌群</w:t>
                  </w:r>
                </w:p>
              </w:tc>
              <w:tc>
                <w:tcPr>
                  <w:tcW w:w="1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CFU/100mL</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不得检出</w:t>
                  </w:r>
                </w:p>
              </w:tc>
              <w:tc>
                <w:tcPr>
                  <w:tcW w:w="18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未检出</w:t>
                  </w:r>
                </w:p>
              </w:tc>
              <w:tc>
                <w:tcPr>
                  <w:tcW w:w="8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35</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大肠埃希氏菌</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CFU/100mL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不得检出</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未检出</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36</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溴酸盐</w:t>
                  </w:r>
                  <w:r>
                    <w:rPr>
                      <w:rFonts w:ascii="仿宋_GB2312" w:hAnsi="宋体" w:cs="宋体"/>
                      <w:color w:val="000000"/>
                      <w:kern w:val="0"/>
                      <w:sz w:val="24"/>
                      <w:szCs w:val="24"/>
                    </w:rPr>
                    <w:t>(</w:t>
                  </w:r>
                  <w:r>
                    <w:rPr>
                      <w:rFonts w:ascii="仿宋_GB2312" w:hAnsi="宋体" w:cs="宋体"/>
                      <w:color w:val="000000"/>
                      <w:kern w:val="0"/>
                      <w:sz w:val="24"/>
                      <w:szCs w:val="24"/>
                    </w:rPr>
                    <w:t>使用臭氧时</w:t>
                  </w:r>
                  <w:r>
                    <w:rPr>
                      <w:rFonts w:ascii="仿宋_GB2312" w:hAnsi="宋体" w:cs="宋体"/>
                      <w:color w:val="000000"/>
                      <w:kern w:val="0"/>
                      <w:sz w:val="24"/>
                      <w:szCs w:val="24"/>
                    </w:rPr>
                    <w:t>)</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0.01</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37</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甲醛（使用臭氧时）</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0.9</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38</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亚氯酸盐（使用二氧化氯消毒时）</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0.7</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39</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氯酸盐（使用复合二氧化氯消毒时）</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0.7</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40</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氯气及游离氯制剂（游离氯）</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0.3</w:t>
                  </w:r>
                  <w:r>
                    <w:rPr>
                      <w:rFonts w:ascii="仿宋_GB2312" w:hAnsi="宋体" w:cs="宋体"/>
                      <w:color w:val="000000"/>
                      <w:kern w:val="0"/>
                      <w:sz w:val="24"/>
                      <w:szCs w:val="24"/>
                    </w:rPr>
                    <w:t>—</w:t>
                  </w:r>
                  <w:r>
                    <w:rPr>
                      <w:rFonts w:ascii="仿宋_GB2312" w:hAnsi="宋体" w:cs="宋体"/>
                      <w:color w:val="000000"/>
                      <w:kern w:val="0"/>
                      <w:sz w:val="24"/>
                      <w:szCs w:val="24"/>
                    </w:rPr>
                    <w:t>4.0</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0.35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single" w:sz="2" w:space="0" w:color="auto"/>
                    <w:left w:val="single" w:sz="8" w:space="0" w:color="auto"/>
                    <w:bottom w:val="single" w:sz="8" w:space="0" w:color="auto"/>
                    <w:right w:val="inset" w:sz="6"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41</w:t>
                  </w:r>
                </w:p>
              </w:tc>
              <w:tc>
                <w:tcPr>
                  <w:tcW w:w="2509" w:type="dxa"/>
                  <w:tcBorders>
                    <w:top w:val="threeDEngrave" w:sz="6" w:space="0" w:color="auto"/>
                    <w:left w:val="nil"/>
                    <w:bottom w:val="single" w:sz="8" w:space="0" w:color="auto"/>
                    <w:right w:val="double" w:sz="2"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臭氧（</w:t>
                  </w:r>
                  <w:r>
                    <w:rPr>
                      <w:rFonts w:ascii="仿宋_GB2312" w:hAnsi="宋体" w:cs="宋体"/>
                      <w:color w:val="000000"/>
                      <w:kern w:val="0"/>
                      <w:sz w:val="24"/>
                      <w:szCs w:val="24"/>
                    </w:rPr>
                    <w:t>O</w:t>
                  </w:r>
                  <w:r>
                    <w:rPr>
                      <w:rFonts w:ascii="仿宋_GB2312" w:hAnsi="宋体" w:cs="宋体"/>
                      <w:color w:val="000000"/>
                      <w:kern w:val="0"/>
                      <w:sz w:val="24"/>
                      <w:szCs w:val="24"/>
                      <w:vertAlign w:val="subscript"/>
                    </w:rPr>
                    <w:t>3</w:t>
                  </w:r>
                  <w:r>
                    <w:rPr>
                      <w:rFonts w:ascii="仿宋_GB2312" w:hAnsi="宋体" w:cs="宋体"/>
                      <w:color w:val="000000"/>
                      <w:kern w:val="0"/>
                      <w:sz w:val="24"/>
                      <w:szCs w:val="24"/>
                    </w:rPr>
                    <w:t>）</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0.3</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42</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二氧化氯（</w:t>
                  </w:r>
                  <w:r>
                    <w:rPr>
                      <w:rFonts w:ascii="仿宋_GB2312" w:hAnsi="宋体" w:cs="宋体"/>
                      <w:color w:val="000000"/>
                      <w:kern w:val="0"/>
                      <w:sz w:val="24"/>
                      <w:szCs w:val="24"/>
                    </w:rPr>
                    <w:t>ClO</w:t>
                  </w:r>
                  <w:r>
                    <w:rPr>
                      <w:rFonts w:ascii="仿宋_GB2312" w:hAnsi="宋体" w:cs="宋体"/>
                      <w:color w:val="000000"/>
                      <w:kern w:val="0"/>
                      <w:sz w:val="24"/>
                      <w:szCs w:val="24"/>
                      <w:vertAlign w:val="subscript"/>
                    </w:rPr>
                    <w:t>2</w:t>
                  </w:r>
                  <w:r>
                    <w:rPr>
                      <w:rFonts w:ascii="仿宋_GB2312" w:hAnsi="宋体" w:cs="宋体"/>
                      <w:color w:val="000000"/>
                      <w:kern w:val="0"/>
                      <w:sz w:val="24"/>
                      <w:szCs w:val="24"/>
                    </w:rPr>
                    <w:t>）</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0.1</w:t>
                  </w:r>
                  <w:r>
                    <w:rPr>
                      <w:rFonts w:ascii="仿宋_GB2312" w:hAnsi="宋体" w:cs="宋体"/>
                      <w:color w:val="000000"/>
                      <w:kern w:val="0"/>
                      <w:sz w:val="24"/>
                      <w:szCs w:val="24"/>
                    </w:rPr>
                    <w:t>—</w:t>
                  </w:r>
                  <w:r>
                    <w:rPr>
                      <w:rFonts w:ascii="仿宋_GB2312" w:hAnsi="宋体" w:cs="宋体"/>
                      <w:color w:val="000000"/>
                      <w:kern w:val="0"/>
                      <w:sz w:val="24"/>
                      <w:szCs w:val="24"/>
                    </w:rPr>
                    <w:t>0.8</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bl>
          <w:p w:rsidR="00AA40A7" w:rsidRDefault="0046104E">
            <w:pPr>
              <w:widowControl/>
              <w:spacing w:before="100" w:beforeAutospacing="1" w:after="100" w:afterAutospacing="1" w:line="560" w:lineRule="atLeast"/>
              <w:rPr>
                <w:rFonts w:ascii="仿宋_GB2312" w:hAnsi="宋体" w:cs="宋体"/>
                <w:color w:val="000000"/>
                <w:kern w:val="0"/>
                <w:sz w:val="24"/>
                <w:szCs w:val="24"/>
              </w:rPr>
            </w:pPr>
            <w:r>
              <w:rPr>
                <w:rFonts w:ascii="仿宋_GB2312" w:hAnsi="宋体" w:cs="宋体"/>
                <w:color w:val="000000"/>
                <w:kern w:val="0"/>
                <w:sz w:val="24"/>
                <w:szCs w:val="24"/>
              </w:rPr>
              <w:t>备注：</w:t>
            </w:r>
          </w:p>
          <w:p w:rsidR="00AA40A7" w:rsidRDefault="0046104E">
            <w:pPr>
              <w:widowControl/>
              <w:spacing w:before="100" w:beforeAutospacing="1" w:after="100" w:afterAutospacing="1" w:line="560" w:lineRule="atLeast"/>
              <w:rPr>
                <w:rFonts w:ascii="仿宋_GB2312" w:hAnsi="宋体" w:cs="宋体"/>
                <w:color w:val="000000"/>
                <w:kern w:val="0"/>
                <w:sz w:val="24"/>
                <w:szCs w:val="24"/>
              </w:rPr>
            </w:pPr>
            <w:r>
              <w:rPr>
                <w:rFonts w:ascii="仿宋_GB2312" w:hAnsi="宋体" w:cs="宋体"/>
                <w:color w:val="000000"/>
                <w:kern w:val="0"/>
                <w:sz w:val="24"/>
                <w:szCs w:val="24"/>
              </w:rPr>
              <w:t>上饶城区出厂</w:t>
            </w:r>
            <w:proofErr w:type="gramStart"/>
            <w:r>
              <w:rPr>
                <w:rFonts w:ascii="仿宋_GB2312" w:hAnsi="宋体" w:cs="宋体"/>
                <w:color w:val="000000"/>
                <w:kern w:val="0"/>
                <w:sz w:val="24"/>
                <w:szCs w:val="24"/>
              </w:rPr>
              <w:t>水采</w:t>
            </w:r>
            <w:proofErr w:type="gramEnd"/>
            <w:r>
              <w:rPr>
                <w:rFonts w:ascii="仿宋_GB2312" w:hAnsi="宋体" w:cs="宋体"/>
                <w:color w:val="000000"/>
                <w:kern w:val="0"/>
                <w:sz w:val="24"/>
                <w:szCs w:val="24"/>
              </w:rPr>
              <w:t>用次氯酸钠消毒，未采用臭氧、</w:t>
            </w:r>
            <w:proofErr w:type="gramStart"/>
            <w:r>
              <w:rPr>
                <w:rFonts w:ascii="仿宋_GB2312" w:hAnsi="宋体" w:cs="宋体"/>
                <w:color w:val="000000"/>
                <w:kern w:val="0"/>
                <w:sz w:val="24"/>
                <w:szCs w:val="24"/>
              </w:rPr>
              <w:t>一</w:t>
            </w:r>
            <w:proofErr w:type="gramEnd"/>
            <w:r>
              <w:rPr>
                <w:rFonts w:ascii="仿宋_GB2312" w:hAnsi="宋体" w:cs="宋体"/>
                <w:color w:val="000000"/>
                <w:kern w:val="0"/>
                <w:sz w:val="24"/>
                <w:szCs w:val="24"/>
              </w:rPr>
              <w:t>氯胺等消毒方式，常规</w:t>
            </w:r>
            <w:r>
              <w:rPr>
                <w:rFonts w:ascii="仿宋_GB2312" w:hAnsi="宋体" w:cs="宋体"/>
                <w:color w:val="000000"/>
                <w:kern w:val="0"/>
                <w:sz w:val="24"/>
                <w:szCs w:val="24"/>
              </w:rPr>
              <w:t>42</w:t>
            </w:r>
            <w:r>
              <w:rPr>
                <w:rFonts w:ascii="仿宋_GB2312" w:hAnsi="宋体" w:cs="宋体"/>
                <w:color w:val="000000"/>
                <w:kern w:val="0"/>
                <w:sz w:val="24"/>
                <w:szCs w:val="24"/>
              </w:rPr>
              <w:t>项指标中的</w:t>
            </w:r>
            <w:proofErr w:type="gramStart"/>
            <w:r>
              <w:rPr>
                <w:rFonts w:ascii="仿宋_GB2312" w:hAnsi="宋体" w:cs="宋体"/>
                <w:color w:val="000000"/>
                <w:kern w:val="0"/>
                <w:sz w:val="24"/>
                <w:szCs w:val="24"/>
              </w:rPr>
              <w:t>一</w:t>
            </w:r>
            <w:proofErr w:type="gramEnd"/>
            <w:r>
              <w:rPr>
                <w:rFonts w:ascii="仿宋_GB2312" w:hAnsi="宋体" w:cs="宋体"/>
                <w:color w:val="000000"/>
                <w:kern w:val="0"/>
                <w:sz w:val="24"/>
                <w:szCs w:val="24"/>
              </w:rPr>
              <w:t>氯胺、溴酸盐、甲醛、亚氯酸盐、氯酸盐、臭氧、二氧化氯七项不需要监测。</w:t>
            </w:r>
          </w:p>
          <w:p w:rsidR="00AA40A7" w:rsidRDefault="00AA40A7">
            <w:pPr>
              <w:widowControl/>
              <w:spacing w:before="100" w:beforeAutospacing="1" w:after="100" w:afterAutospacing="1" w:line="560" w:lineRule="atLeast"/>
              <w:rPr>
                <w:rFonts w:ascii="仿宋_GB2312" w:hAnsi="宋体" w:cs="宋体"/>
                <w:color w:val="000000"/>
                <w:kern w:val="0"/>
                <w:sz w:val="24"/>
                <w:szCs w:val="24"/>
              </w:rPr>
            </w:pPr>
            <w:bookmarkStart w:id="0" w:name="_GoBack"/>
            <w:bookmarkEnd w:id="0"/>
          </w:p>
          <w:p w:rsidR="00AA40A7" w:rsidRDefault="0046104E">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二、管网水</w:t>
            </w:r>
            <w:r>
              <w:rPr>
                <w:rFonts w:ascii="仿宋_GB2312" w:hAnsi="宋体" w:cs="宋体"/>
                <w:color w:val="000000"/>
                <w:kern w:val="0"/>
                <w:sz w:val="24"/>
                <w:szCs w:val="24"/>
              </w:rPr>
              <w:t>7</w:t>
            </w:r>
            <w:r>
              <w:rPr>
                <w:rFonts w:ascii="仿宋_GB2312" w:hAnsi="宋体" w:cs="宋体"/>
                <w:color w:val="000000"/>
                <w:kern w:val="0"/>
                <w:sz w:val="24"/>
                <w:szCs w:val="24"/>
              </w:rPr>
              <w:t>项指标</w:t>
            </w:r>
          </w:p>
          <w:tbl>
            <w:tblPr>
              <w:tblW w:w="9180" w:type="dxa"/>
              <w:tblInd w:w="10" w:type="dxa"/>
              <w:tblCellMar>
                <w:left w:w="0" w:type="dxa"/>
                <w:right w:w="0" w:type="dxa"/>
              </w:tblCellMar>
              <w:tblLook w:val="04A0"/>
            </w:tblPr>
            <w:tblGrid>
              <w:gridCol w:w="507"/>
              <w:gridCol w:w="2463"/>
              <w:gridCol w:w="1800"/>
              <w:gridCol w:w="1620"/>
              <w:gridCol w:w="1800"/>
              <w:gridCol w:w="990"/>
            </w:tblGrid>
            <w:tr w:rsidR="00AA40A7">
              <w:trPr>
                <w:trHeight w:val="291"/>
              </w:trPr>
              <w:tc>
                <w:tcPr>
                  <w:tcW w:w="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序号</w:t>
                  </w:r>
                </w:p>
              </w:tc>
              <w:tc>
                <w:tcPr>
                  <w:tcW w:w="24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监测项目</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单位</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考核指标</w:t>
                  </w:r>
                </w:p>
              </w:tc>
              <w:tc>
                <w:tcPr>
                  <w:tcW w:w="1800" w:type="dxa"/>
                  <w:tcBorders>
                    <w:top w:val="single" w:sz="8" w:space="0" w:color="auto"/>
                    <w:left w:val="nil"/>
                    <w:bottom w:val="single" w:sz="8" w:space="0" w:color="auto"/>
                    <w:right w:val="single" w:sz="8" w:space="0" w:color="auto"/>
                  </w:tcBorders>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监测结果</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达标</w:t>
                  </w:r>
                </w:p>
              </w:tc>
            </w:tr>
            <w:tr w:rsidR="00AA40A7">
              <w:trPr>
                <w:trHeight w:val="295"/>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1</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浑浊度</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NTU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1</w:t>
                  </w:r>
                </w:p>
              </w:tc>
              <w:tc>
                <w:tcPr>
                  <w:tcW w:w="1800" w:type="dxa"/>
                  <w:tcBorders>
                    <w:top w:val="nil"/>
                    <w:left w:val="nil"/>
                    <w:bottom w:val="single" w:sz="8" w:space="0" w:color="auto"/>
                    <w:right w:val="single" w:sz="8" w:space="0" w:color="auto"/>
                  </w:tcBorders>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宋体" w:hAnsi="宋体" w:hint="eastAsia"/>
                      <w:color w:val="000000"/>
                      <w:kern w:val="0"/>
                      <w:sz w:val="24"/>
                      <w:szCs w:val="24"/>
                    </w:rPr>
                    <w:t>0.476</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261"/>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2</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rPr>
                      <w:rFonts w:ascii="仿宋_GB2312" w:hAnsi="宋体" w:cs="宋体"/>
                      <w:color w:val="000000"/>
                      <w:kern w:val="0"/>
                      <w:sz w:val="24"/>
                      <w:szCs w:val="24"/>
                    </w:rPr>
                  </w:pPr>
                  <w:r>
                    <w:rPr>
                      <w:rFonts w:ascii="仿宋_GB2312" w:hAnsi="宋体" w:cs="宋体"/>
                      <w:color w:val="000000"/>
                      <w:kern w:val="0"/>
                      <w:sz w:val="24"/>
                      <w:szCs w:val="24"/>
                    </w:rPr>
                    <w:t>色度</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铂钴色度单位</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15</w:t>
                  </w:r>
                </w:p>
              </w:tc>
              <w:tc>
                <w:tcPr>
                  <w:tcW w:w="1800" w:type="dxa"/>
                  <w:tcBorders>
                    <w:top w:val="nil"/>
                    <w:left w:val="nil"/>
                    <w:bottom w:val="single" w:sz="8" w:space="0" w:color="auto"/>
                    <w:right w:val="single" w:sz="8" w:space="0" w:color="auto"/>
                  </w:tcBorders>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5</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p>
              </w:tc>
            </w:tr>
            <w:tr w:rsidR="00AA40A7">
              <w:trPr>
                <w:trHeight w:val="261"/>
              </w:trPr>
              <w:tc>
                <w:tcPr>
                  <w:tcW w:w="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lastRenderedPageBreak/>
                    <w:t>3</w:t>
                  </w:r>
                </w:p>
              </w:tc>
              <w:tc>
                <w:tcPr>
                  <w:tcW w:w="24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rPr>
                      <w:rFonts w:ascii="仿宋_GB2312" w:hAnsi="宋体" w:cs="宋体"/>
                      <w:color w:val="000000"/>
                      <w:kern w:val="0"/>
                      <w:sz w:val="24"/>
                      <w:szCs w:val="24"/>
                    </w:rPr>
                  </w:pPr>
                  <w:r>
                    <w:rPr>
                      <w:rFonts w:ascii="仿宋_GB2312" w:hAnsi="宋体" w:cs="宋体"/>
                      <w:color w:val="000000"/>
                      <w:kern w:val="0"/>
                      <w:sz w:val="24"/>
                      <w:szCs w:val="24"/>
                    </w:rPr>
                    <w:t>臭和</w:t>
                  </w:r>
                  <w:proofErr w:type="gramStart"/>
                  <w:r>
                    <w:rPr>
                      <w:rFonts w:ascii="仿宋_GB2312" w:hAnsi="宋体" w:cs="宋体"/>
                      <w:color w:val="000000"/>
                      <w:kern w:val="0"/>
                      <w:sz w:val="24"/>
                      <w:szCs w:val="24"/>
                    </w:rPr>
                    <w:t>味</w:t>
                  </w:r>
                  <w:proofErr w:type="gramEnd"/>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AA40A7">
                  <w:pPr>
                    <w:widowControl/>
                    <w:spacing w:before="100" w:beforeAutospacing="1" w:after="100" w:afterAutospacing="1" w:line="560" w:lineRule="atLeast"/>
                    <w:jc w:val="center"/>
                    <w:rPr>
                      <w:rFonts w:ascii="仿宋_GB2312" w:hAnsi="宋体" w:cs="宋体"/>
                      <w:color w:val="000000"/>
                      <w:kern w:val="0"/>
                      <w:sz w:val="24"/>
                      <w:szCs w:val="24"/>
                    </w:rPr>
                  </w:pP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无异臭、异味</w:t>
                  </w:r>
                </w:p>
              </w:tc>
              <w:tc>
                <w:tcPr>
                  <w:tcW w:w="1800" w:type="dxa"/>
                  <w:tcBorders>
                    <w:top w:val="single" w:sz="8" w:space="0" w:color="auto"/>
                    <w:left w:val="nil"/>
                    <w:bottom w:val="single" w:sz="8" w:space="0" w:color="auto"/>
                    <w:right w:val="single" w:sz="8" w:space="0" w:color="auto"/>
                  </w:tcBorders>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无</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p>
              </w:tc>
            </w:tr>
            <w:tr w:rsidR="00AA40A7">
              <w:trPr>
                <w:trHeight w:val="575"/>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宋体" w:hAnsi="宋体" w:hint="eastAsia"/>
                      <w:color w:val="000000"/>
                      <w:kern w:val="0"/>
                      <w:sz w:val="24"/>
                      <w:szCs w:val="24"/>
                    </w:rPr>
                    <w:t>4</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游离氯</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0.05</w:t>
                  </w:r>
                </w:p>
              </w:tc>
              <w:tc>
                <w:tcPr>
                  <w:tcW w:w="1800" w:type="dxa"/>
                  <w:tcBorders>
                    <w:top w:val="nil"/>
                    <w:left w:val="nil"/>
                    <w:bottom w:val="single" w:sz="8" w:space="0" w:color="auto"/>
                    <w:right w:val="single" w:sz="8" w:space="0" w:color="auto"/>
                  </w:tcBorders>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宋体" w:hAnsi="宋体" w:hint="eastAsia"/>
                      <w:color w:val="000000"/>
                      <w:kern w:val="0"/>
                      <w:sz w:val="24"/>
                      <w:szCs w:val="24"/>
                    </w:rPr>
                    <w:t>0.09</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261"/>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宋体" w:hAnsi="宋体" w:hint="eastAsia"/>
                      <w:color w:val="000000"/>
                      <w:kern w:val="0"/>
                      <w:sz w:val="24"/>
                      <w:szCs w:val="24"/>
                    </w:rPr>
                    <w:t>5</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菌落总数</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CFU/</w:t>
                  </w:r>
                  <w:proofErr w:type="spellStart"/>
                  <w:r>
                    <w:rPr>
                      <w:rFonts w:ascii="仿宋_GB2312" w:hAnsi="宋体" w:cs="宋体"/>
                      <w:color w:val="000000"/>
                      <w:kern w:val="0"/>
                      <w:sz w:val="24"/>
                      <w:szCs w:val="24"/>
                    </w:rPr>
                    <w:t>mL</w:t>
                  </w:r>
                  <w:proofErr w:type="spellEnd"/>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100</w:t>
                  </w:r>
                </w:p>
              </w:tc>
              <w:tc>
                <w:tcPr>
                  <w:tcW w:w="1800" w:type="dxa"/>
                  <w:tcBorders>
                    <w:top w:val="nil"/>
                    <w:left w:val="nil"/>
                    <w:bottom w:val="single" w:sz="8" w:space="0" w:color="auto"/>
                    <w:right w:val="single" w:sz="8" w:space="0" w:color="auto"/>
                  </w:tcBorders>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1</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265"/>
              </w:trPr>
              <w:tc>
                <w:tcPr>
                  <w:tcW w:w="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宋体" w:hAnsi="宋体" w:hint="eastAsia"/>
                      <w:color w:val="000000"/>
                      <w:kern w:val="0"/>
                      <w:sz w:val="24"/>
                      <w:szCs w:val="24"/>
                    </w:rPr>
                    <w:t>6</w:t>
                  </w:r>
                </w:p>
              </w:tc>
              <w:tc>
                <w:tcPr>
                  <w:tcW w:w="24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总大肠菌群</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CFU/100mL</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不得检出</w:t>
                  </w:r>
                </w:p>
              </w:tc>
              <w:tc>
                <w:tcPr>
                  <w:tcW w:w="1800" w:type="dxa"/>
                  <w:tcBorders>
                    <w:top w:val="single" w:sz="8" w:space="0" w:color="auto"/>
                    <w:left w:val="nil"/>
                    <w:bottom w:val="single" w:sz="8" w:space="0" w:color="auto"/>
                    <w:right w:val="single" w:sz="8" w:space="0" w:color="auto"/>
                  </w:tcBorders>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未检出</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261"/>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7</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耗氧量（</w:t>
                  </w:r>
                  <w:proofErr w:type="spellStart"/>
                  <w:r>
                    <w:rPr>
                      <w:rFonts w:ascii="仿宋_GB2312" w:hAnsi="宋体" w:cs="宋体"/>
                      <w:color w:val="000000"/>
                      <w:kern w:val="0"/>
                      <w:sz w:val="24"/>
                      <w:szCs w:val="24"/>
                    </w:rPr>
                    <w:t>COD</w:t>
                  </w:r>
                  <w:r>
                    <w:rPr>
                      <w:rFonts w:ascii="仿宋_GB2312" w:hAnsi="宋体" w:cs="宋体"/>
                      <w:color w:val="000000"/>
                      <w:kern w:val="0"/>
                      <w:sz w:val="24"/>
                      <w:szCs w:val="24"/>
                      <w:vertAlign w:val="subscript"/>
                    </w:rPr>
                    <w:t>Mn</w:t>
                  </w:r>
                  <w:proofErr w:type="spellEnd"/>
                  <w:r>
                    <w:rPr>
                      <w:rFonts w:ascii="仿宋_GB2312" w:hAnsi="宋体" w:cs="宋体"/>
                      <w:color w:val="000000"/>
                      <w:kern w:val="0"/>
                      <w:sz w:val="24"/>
                      <w:szCs w:val="24"/>
                    </w:rPr>
                    <w:t>法，以</w:t>
                  </w:r>
                  <w:r>
                    <w:rPr>
                      <w:rFonts w:ascii="仿宋_GB2312" w:hAnsi="宋体" w:cs="宋体"/>
                      <w:color w:val="000000"/>
                      <w:kern w:val="0"/>
                      <w:sz w:val="24"/>
                      <w:szCs w:val="24"/>
                    </w:rPr>
                    <w:t>O</w:t>
                  </w:r>
                  <w:r>
                    <w:rPr>
                      <w:rFonts w:ascii="仿宋_GB2312" w:hAnsi="宋体" w:cs="宋体"/>
                      <w:color w:val="000000"/>
                      <w:kern w:val="0"/>
                      <w:sz w:val="24"/>
                      <w:szCs w:val="24"/>
                      <w:vertAlign w:val="subscript"/>
                    </w:rPr>
                    <w:t>2</w:t>
                  </w:r>
                  <w:r>
                    <w:rPr>
                      <w:rFonts w:ascii="仿宋_GB2312" w:hAnsi="宋体" w:cs="宋体"/>
                      <w:color w:val="000000"/>
                      <w:kern w:val="0"/>
                      <w:sz w:val="24"/>
                      <w:szCs w:val="24"/>
                    </w:rPr>
                    <w:t>计）</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3</w:t>
                  </w:r>
                </w:p>
              </w:tc>
              <w:tc>
                <w:tcPr>
                  <w:tcW w:w="1800" w:type="dxa"/>
                  <w:tcBorders>
                    <w:top w:val="nil"/>
                    <w:left w:val="nil"/>
                    <w:bottom w:val="single" w:sz="8" w:space="0" w:color="auto"/>
                    <w:right w:val="single" w:sz="8" w:space="0" w:color="auto"/>
                  </w:tcBorders>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0.89</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p>
              </w:tc>
            </w:tr>
          </w:tbl>
          <w:p w:rsidR="00AA40A7" w:rsidRDefault="00AA40A7">
            <w:pPr>
              <w:widowControl/>
              <w:spacing w:line="300" w:lineRule="atLeast"/>
              <w:rPr>
                <w:rFonts w:ascii="宋体" w:hAnsi="宋体"/>
                <w:kern w:val="0"/>
              </w:rPr>
            </w:pPr>
          </w:p>
        </w:tc>
      </w:tr>
      <w:tr w:rsidR="00AA40A7">
        <w:trPr>
          <w:jc w:val="center"/>
        </w:trPr>
        <w:tc>
          <w:tcPr>
            <w:tcW w:w="5000" w:type="pct"/>
            <w:tcBorders>
              <w:top w:val="nil"/>
              <w:left w:val="nil"/>
              <w:bottom w:val="nil"/>
              <w:right w:val="nil"/>
            </w:tcBorders>
            <w:vAlign w:val="center"/>
          </w:tcPr>
          <w:p w:rsidR="00AA40A7" w:rsidRDefault="00AA40A7">
            <w:pPr>
              <w:widowControl/>
              <w:spacing w:before="100" w:beforeAutospacing="1" w:after="100" w:afterAutospacing="1" w:line="560" w:lineRule="atLeast"/>
              <w:ind w:firstLine="480"/>
              <w:rPr>
                <w:rFonts w:ascii="仿宋_GB2312" w:hAnsi="宋体" w:cs="宋体"/>
                <w:color w:val="000000"/>
                <w:kern w:val="0"/>
                <w:sz w:val="24"/>
                <w:szCs w:val="24"/>
              </w:rPr>
            </w:pPr>
          </w:p>
          <w:p w:rsidR="00AA40A7" w:rsidRDefault="0046104E">
            <w:pPr>
              <w:widowControl/>
              <w:spacing w:before="100" w:beforeAutospacing="1" w:after="100" w:afterAutospacing="1" w:line="560" w:lineRule="atLeast"/>
              <w:ind w:firstLine="480"/>
              <w:rPr>
                <w:rFonts w:ascii="仿宋_GB2312" w:hAnsi="宋体" w:cs="宋体"/>
                <w:color w:val="000000"/>
                <w:kern w:val="0"/>
                <w:sz w:val="24"/>
                <w:szCs w:val="24"/>
              </w:rPr>
            </w:pPr>
            <w:r>
              <w:rPr>
                <w:rFonts w:ascii="仿宋_GB2312" w:hAnsi="宋体" w:cs="宋体"/>
                <w:color w:val="000000"/>
                <w:kern w:val="0"/>
                <w:sz w:val="24"/>
                <w:szCs w:val="24"/>
              </w:rPr>
              <w:t>三、二次供水</w:t>
            </w:r>
            <w:r>
              <w:rPr>
                <w:rFonts w:ascii="仿宋_GB2312" w:hAnsi="宋体" w:cs="宋体"/>
                <w:color w:val="000000"/>
                <w:kern w:val="0"/>
                <w:sz w:val="24"/>
                <w:szCs w:val="24"/>
              </w:rPr>
              <w:t>7</w:t>
            </w:r>
            <w:r>
              <w:rPr>
                <w:rFonts w:ascii="仿宋_GB2312" w:hAnsi="宋体" w:cs="宋体"/>
                <w:color w:val="000000"/>
                <w:kern w:val="0"/>
                <w:sz w:val="24"/>
                <w:szCs w:val="24"/>
              </w:rPr>
              <w:t>项指标</w:t>
            </w:r>
          </w:p>
          <w:p w:rsidR="00AA40A7" w:rsidRDefault="0046104E">
            <w:pPr>
              <w:widowControl/>
              <w:spacing w:before="100" w:beforeAutospacing="1" w:after="100" w:afterAutospacing="1" w:line="560" w:lineRule="atLeast"/>
              <w:ind w:firstLine="480"/>
              <w:rPr>
                <w:rFonts w:ascii="仿宋_GB2312" w:hAnsi="宋体" w:cs="宋体"/>
                <w:color w:val="000000"/>
                <w:kern w:val="0"/>
                <w:sz w:val="24"/>
                <w:szCs w:val="24"/>
              </w:rPr>
            </w:pPr>
            <w:r>
              <w:rPr>
                <w:rFonts w:ascii="仿宋_GB2312" w:hAnsi="宋体" w:cs="宋体"/>
                <w:color w:val="000000"/>
                <w:kern w:val="0"/>
                <w:sz w:val="24"/>
                <w:szCs w:val="24"/>
              </w:rPr>
              <w:t>1.</w:t>
            </w:r>
            <w:r>
              <w:rPr>
                <w:rFonts w:ascii="仿宋_GB2312" w:hAnsi="宋体" w:cs="宋体"/>
                <w:color w:val="000000"/>
                <w:kern w:val="0"/>
                <w:sz w:val="24"/>
                <w:szCs w:val="24"/>
              </w:rPr>
              <w:t>机场加压站</w:t>
            </w:r>
          </w:p>
          <w:tbl>
            <w:tblPr>
              <w:tblW w:w="9180" w:type="dxa"/>
              <w:tblInd w:w="10" w:type="dxa"/>
              <w:tblCellMar>
                <w:left w:w="0" w:type="dxa"/>
                <w:right w:w="0" w:type="dxa"/>
              </w:tblCellMar>
              <w:tblLook w:val="04A0"/>
            </w:tblPr>
            <w:tblGrid>
              <w:gridCol w:w="507"/>
              <w:gridCol w:w="2463"/>
              <w:gridCol w:w="1800"/>
              <w:gridCol w:w="1620"/>
              <w:gridCol w:w="1800"/>
              <w:gridCol w:w="990"/>
            </w:tblGrid>
            <w:tr w:rsidR="00AA40A7">
              <w:trPr>
                <w:trHeight w:val="291"/>
              </w:trPr>
              <w:tc>
                <w:tcPr>
                  <w:tcW w:w="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序号</w:t>
                  </w:r>
                </w:p>
              </w:tc>
              <w:tc>
                <w:tcPr>
                  <w:tcW w:w="24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监测项目</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单位</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考核指标</w:t>
                  </w:r>
                </w:p>
              </w:tc>
              <w:tc>
                <w:tcPr>
                  <w:tcW w:w="1800" w:type="dxa"/>
                  <w:tcBorders>
                    <w:top w:val="single" w:sz="8" w:space="0" w:color="auto"/>
                    <w:left w:val="nil"/>
                    <w:bottom w:val="single" w:sz="8" w:space="0" w:color="auto"/>
                    <w:right w:val="single" w:sz="8" w:space="0" w:color="auto"/>
                  </w:tcBorders>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监测结果</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达标</w:t>
                  </w:r>
                </w:p>
              </w:tc>
            </w:tr>
            <w:tr w:rsidR="00AA40A7">
              <w:trPr>
                <w:trHeight w:val="295"/>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1</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浑浊度</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NTU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1</w:t>
                  </w:r>
                </w:p>
              </w:tc>
              <w:tc>
                <w:tcPr>
                  <w:tcW w:w="1800" w:type="dxa"/>
                  <w:tcBorders>
                    <w:top w:val="nil"/>
                    <w:left w:val="nil"/>
                    <w:bottom w:val="single" w:sz="8" w:space="0" w:color="auto"/>
                    <w:right w:val="single" w:sz="8" w:space="0" w:color="auto"/>
                  </w:tcBorders>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宋体" w:hAnsi="宋体" w:hint="eastAsia"/>
                      <w:color w:val="000000"/>
                      <w:kern w:val="0"/>
                      <w:sz w:val="24"/>
                      <w:szCs w:val="24"/>
                    </w:rPr>
                    <w:t>0.301</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261"/>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2</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rPr>
                      <w:rFonts w:ascii="仿宋_GB2312" w:hAnsi="宋体" w:cs="宋体"/>
                      <w:color w:val="000000"/>
                      <w:kern w:val="0"/>
                      <w:sz w:val="24"/>
                      <w:szCs w:val="24"/>
                    </w:rPr>
                  </w:pPr>
                  <w:r>
                    <w:rPr>
                      <w:rFonts w:ascii="仿宋_GB2312" w:hAnsi="宋体" w:cs="宋体"/>
                      <w:color w:val="000000"/>
                      <w:kern w:val="0"/>
                      <w:sz w:val="24"/>
                      <w:szCs w:val="24"/>
                    </w:rPr>
                    <w:t>色度</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铂钴色度单位</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15</w:t>
                  </w:r>
                </w:p>
              </w:tc>
              <w:tc>
                <w:tcPr>
                  <w:tcW w:w="1800" w:type="dxa"/>
                  <w:tcBorders>
                    <w:top w:val="nil"/>
                    <w:left w:val="nil"/>
                    <w:bottom w:val="single" w:sz="8" w:space="0" w:color="auto"/>
                    <w:right w:val="single" w:sz="8" w:space="0" w:color="auto"/>
                  </w:tcBorders>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5</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p>
              </w:tc>
            </w:tr>
            <w:tr w:rsidR="00AA40A7">
              <w:trPr>
                <w:trHeight w:val="261"/>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3</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rPr>
                      <w:rFonts w:ascii="仿宋_GB2312" w:hAnsi="宋体" w:cs="宋体"/>
                      <w:color w:val="000000"/>
                      <w:kern w:val="0"/>
                      <w:sz w:val="24"/>
                      <w:szCs w:val="24"/>
                    </w:rPr>
                  </w:pPr>
                  <w:r>
                    <w:rPr>
                      <w:rFonts w:ascii="仿宋_GB2312" w:hAnsi="宋体" w:cs="宋体"/>
                      <w:color w:val="000000"/>
                      <w:kern w:val="0"/>
                      <w:sz w:val="24"/>
                      <w:szCs w:val="24"/>
                    </w:rPr>
                    <w:t>臭和</w:t>
                  </w:r>
                  <w:proofErr w:type="gramStart"/>
                  <w:r>
                    <w:rPr>
                      <w:rFonts w:ascii="仿宋_GB2312" w:hAnsi="宋体" w:cs="宋体"/>
                      <w:color w:val="000000"/>
                      <w:kern w:val="0"/>
                      <w:sz w:val="24"/>
                      <w:szCs w:val="24"/>
                    </w:rPr>
                    <w:t>味</w:t>
                  </w:r>
                  <w:proofErr w:type="gramEnd"/>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AA40A7">
                  <w:pPr>
                    <w:widowControl/>
                    <w:spacing w:before="100" w:beforeAutospacing="1" w:after="100" w:afterAutospacing="1" w:line="560" w:lineRule="atLeast"/>
                    <w:jc w:val="center"/>
                    <w:rPr>
                      <w:rFonts w:ascii="仿宋_GB2312" w:hAnsi="宋体" w:cs="宋体"/>
                      <w:color w:val="000000"/>
                      <w:kern w:val="0"/>
                      <w:sz w:val="24"/>
                      <w:szCs w:val="24"/>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无异臭、异味</w:t>
                  </w:r>
                </w:p>
              </w:tc>
              <w:tc>
                <w:tcPr>
                  <w:tcW w:w="1800" w:type="dxa"/>
                  <w:tcBorders>
                    <w:top w:val="nil"/>
                    <w:left w:val="nil"/>
                    <w:bottom w:val="single" w:sz="8" w:space="0" w:color="auto"/>
                    <w:right w:val="single" w:sz="8" w:space="0" w:color="auto"/>
                  </w:tcBorders>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无</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p>
              </w:tc>
            </w:tr>
            <w:tr w:rsidR="00AA40A7">
              <w:trPr>
                <w:trHeight w:val="285"/>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宋体" w:hAnsi="宋体" w:hint="eastAsia"/>
                      <w:color w:val="000000"/>
                      <w:kern w:val="0"/>
                      <w:sz w:val="24"/>
                      <w:szCs w:val="24"/>
                    </w:rPr>
                    <w:t>4</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游离氯</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0.05</w:t>
                  </w:r>
                </w:p>
              </w:tc>
              <w:tc>
                <w:tcPr>
                  <w:tcW w:w="1800" w:type="dxa"/>
                  <w:tcBorders>
                    <w:top w:val="nil"/>
                    <w:left w:val="nil"/>
                    <w:bottom w:val="single" w:sz="8" w:space="0" w:color="auto"/>
                    <w:right w:val="single" w:sz="8" w:space="0" w:color="auto"/>
                  </w:tcBorders>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宋体" w:hAnsi="宋体" w:hint="eastAsia"/>
                      <w:color w:val="000000"/>
                      <w:kern w:val="0"/>
                      <w:sz w:val="24"/>
                      <w:szCs w:val="24"/>
                    </w:rPr>
                    <w:t>0.05</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261"/>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宋体" w:hAnsi="宋体" w:hint="eastAsia"/>
                      <w:color w:val="000000"/>
                      <w:kern w:val="0"/>
                      <w:sz w:val="24"/>
                      <w:szCs w:val="24"/>
                    </w:rPr>
                    <w:t>5</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菌落总数</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CFU/</w:t>
                  </w:r>
                  <w:proofErr w:type="spellStart"/>
                  <w:r>
                    <w:rPr>
                      <w:rFonts w:ascii="仿宋_GB2312" w:hAnsi="宋体" w:cs="宋体"/>
                      <w:color w:val="000000"/>
                      <w:kern w:val="0"/>
                      <w:sz w:val="24"/>
                      <w:szCs w:val="24"/>
                    </w:rPr>
                    <w:t>mL</w:t>
                  </w:r>
                  <w:proofErr w:type="spellEnd"/>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100</w:t>
                  </w:r>
                </w:p>
              </w:tc>
              <w:tc>
                <w:tcPr>
                  <w:tcW w:w="1800" w:type="dxa"/>
                  <w:tcBorders>
                    <w:top w:val="nil"/>
                    <w:left w:val="nil"/>
                    <w:bottom w:val="single" w:sz="8" w:space="0" w:color="auto"/>
                    <w:right w:val="single" w:sz="8" w:space="0" w:color="auto"/>
                  </w:tcBorders>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hint="eastAsia"/>
                      <w:color w:val="000000"/>
                      <w:kern w:val="0"/>
                      <w:sz w:val="24"/>
                      <w:szCs w:val="24"/>
                    </w:rPr>
                    <w:t>9</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265"/>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宋体" w:hAnsi="宋体" w:hint="eastAsia"/>
                      <w:color w:val="000000"/>
                      <w:kern w:val="0"/>
                      <w:sz w:val="24"/>
                      <w:szCs w:val="24"/>
                    </w:rPr>
                    <w:t>6</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总大肠菌群</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CFU/100mL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不得检出</w:t>
                  </w:r>
                </w:p>
              </w:tc>
              <w:tc>
                <w:tcPr>
                  <w:tcW w:w="1800" w:type="dxa"/>
                  <w:tcBorders>
                    <w:top w:val="nil"/>
                    <w:left w:val="nil"/>
                    <w:bottom w:val="single" w:sz="8" w:space="0" w:color="auto"/>
                    <w:right w:val="single" w:sz="8" w:space="0" w:color="auto"/>
                  </w:tcBorders>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未检出</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261"/>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7</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耗氧量（</w:t>
                  </w:r>
                  <w:proofErr w:type="spellStart"/>
                  <w:r>
                    <w:rPr>
                      <w:rFonts w:ascii="仿宋_GB2312" w:hAnsi="宋体" w:cs="宋体"/>
                      <w:color w:val="000000"/>
                      <w:kern w:val="0"/>
                      <w:sz w:val="24"/>
                      <w:szCs w:val="24"/>
                    </w:rPr>
                    <w:t>COD</w:t>
                  </w:r>
                  <w:r>
                    <w:rPr>
                      <w:rFonts w:ascii="仿宋_GB2312" w:hAnsi="宋体" w:cs="宋体"/>
                      <w:color w:val="000000"/>
                      <w:kern w:val="0"/>
                      <w:sz w:val="24"/>
                      <w:szCs w:val="24"/>
                      <w:vertAlign w:val="subscript"/>
                    </w:rPr>
                    <w:t>Mn</w:t>
                  </w:r>
                  <w:proofErr w:type="spellEnd"/>
                  <w:r>
                    <w:rPr>
                      <w:rFonts w:ascii="仿宋_GB2312" w:hAnsi="宋体" w:cs="宋体"/>
                      <w:color w:val="000000"/>
                      <w:kern w:val="0"/>
                      <w:sz w:val="24"/>
                      <w:szCs w:val="24"/>
                    </w:rPr>
                    <w:t>法，以</w:t>
                  </w:r>
                  <w:r>
                    <w:rPr>
                      <w:rFonts w:ascii="仿宋_GB2312" w:hAnsi="宋体" w:cs="宋体"/>
                      <w:color w:val="000000"/>
                      <w:kern w:val="0"/>
                      <w:sz w:val="24"/>
                      <w:szCs w:val="24"/>
                    </w:rPr>
                    <w:t>O</w:t>
                  </w:r>
                  <w:r>
                    <w:rPr>
                      <w:rFonts w:ascii="仿宋_GB2312" w:hAnsi="宋体" w:cs="宋体"/>
                      <w:color w:val="000000"/>
                      <w:kern w:val="0"/>
                      <w:sz w:val="24"/>
                      <w:szCs w:val="24"/>
                      <w:vertAlign w:val="subscript"/>
                    </w:rPr>
                    <w:t>2</w:t>
                  </w:r>
                  <w:r>
                    <w:rPr>
                      <w:rFonts w:ascii="仿宋_GB2312" w:hAnsi="宋体" w:cs="宋体"/>
                      <w:color w:val="000000"/>
                      <w:kern w:val="0"/>
                      <w:sz w:val="24"/>
                      <w:szCs w:val="24"/>
                    </w:rPr>
                    <w:t>计）</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3</w:t>
                  </w:r>
                </w:p>
              </w:tc>
              <w:tc>
                <w:tcPr>
                  <w:tcW w:w="1800" w:type="dxa"/>
                  <w:tcBorders>
                    <w:top w:val="nil"/>
                    <w:left w:val="nil"/>
                    <w:bottom w:val="single" w:sz="8" w:space="0" w:color="auto"/>
                    <w:right w:val="single" w:sz="8" w:space="0" w:color="auto"/>
                  </w:tcBorders>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0.88</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p>
              </w:tc>
            </w:tr>
          </w:tbl>
          <w:p w:rsidR="00AA40A7" w:rsidRDefault="00AA40A7">
            <w:pPr>
              <w:widowControl/>
              <w:spacing w:before="100" w:beforeAutospacing="1" w:after="100" w:afterAutospacing="1" w:line="560" w:lineRule="atLeast"/>
              <w:ind w:firstLine="480"/>
              <w:rPr>
                <w:rFonts w:ascii="仿宋_GB2312" w:hAnsi="宋体" w:cs="宋体"/>
                <w:color w:val="000000"/>
                <w:kern w:val="0"/>
                <w:sz w:val="24"/>
                <w:szCs w:val="24"/>
              </w:rPr>
            </w:pPr>
          </w:p>
          <w:p w:rsidR="00AA40A7" w:rsidRDefault="0046104E">
            <w:pPr>
              <w:widowControl/>
              <w:spacing w:before="100" w:beforeAutospacing="1" w:after="100" w:afterAutospacing="1" w:line="560" w:lineRule="atLeast"/>
              <w:ind w:firstLine="480"/>
              <w:rPr>
                <w:rFonts w:ascii="仿宋_GB2312" w:hAnsi="宋体" w:cs="宋体"/>
                <w:color w:val="000000"/>
                <w:kern w:val="0"/>
                <w:sz w:val="24"/>
                <w:szCs w:val="24"/>
              </w:rPr>
            </w:pPr>
            <w:r>
              <w:rPr>
                <w:rFonts w:ascii="仿宋_GB2312" w:hAnsi="宋体" w:cs="宋体"/>
                <w:color w:val="000000"/>
                <w:kern w:val="0"/>
                <w:sz w:val="24"/>
                <w:szCs w:val="24"/>
              </w:rPr>
              <w:lastRenderedPageBreak/>
              <w:t>2.</w:t>
            </w:r>
            <w:r>
              <w:rPr>
                <w:rFonts w:ascii="仿宋_GB2312" w:hAnsi="宋体" w:cs="宋体"/>
                <w:color w:val="000000"/>
                <w:kern w:val="0"/>
                <w:sz w:val="24"/>
                <w:szCs w:val="24"/>
              </w:rPr>
              <w:t>石狮加压站</w:t>
            </w:r>
          </w:p>
          <w:tbl>
            <w:tblPr>
              <w:tblW w:w="9180" w:type="dxa"/>
              <w:tblInd w:w="10" w:type="dxa"/>
              <w:tblCellMar>
                <w:left w:w="0" w:type="dxa"/>
                <w:right w:w="0" w:type="dxa"/>
              </w:tblCellMar>
              <w:tblLook w:val="04A0"/>
            </w:tblPr>
            <w:tblGrid>
              <w:gridCol w:w="507"/>
              <w:gridCol w:w="2463"/>
              <w:gridCol w:w="1800"/>
              <w:gridCol w:w="1620"/>
              <w:gridCol w:w="1800"/>
              <w:gridCol w:w="990"/>
            </w:tblGrid>
            <w:tr w:rsidR="00AA40A7">
              <w:trPr>
                <w:trHeight w:val="291"/>
              </w:trPr>
              <w:tc>
                <w:tcPr>
                  <w:tcW w:w="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序号</w:t>
                  </w:r>
                </w:p>
              </w:tc>
              <w:tc>
                <w:tcPr>
                  <w:tcW w:w="24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监测项目</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单位</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考核指标</w:t>
                  </w:r>
                </w:p>
              </w:tc>
              <w:tc>
                <w:tcPr>
                  <w:tcW w:w="1800" w:type="dxa"/>
                  <w:tcBorders>
                    <w:top w:val="single" w:sz="8" w:space="0" w:color="auto"/>
                    <w:left w:val="nil"/>
                    <w:bottom w:val="single" w:sz="8" w:space="0" w:color="auto"/>
                    <w:right w:val="single" w:sz="8" w:space="0" w:color="auto"/>
                  </w:tcBorders>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监测结果</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达标</w:t>
                  </w:r>
                </w:p>
              </w:tc>
            </w:tr>
            <w:tr w:rsidR="00AA40A7">
              <w:trPr>
                <w:trHeight w:val="295"/>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1</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浑浊度</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NTU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1</w:t>
                  </w:r>
                </w:p>
              </w:tc>
              <w:tc>
                <w:tcPr>
                  <w:tcW w:w="1800" w:type="dxa"/>
                  <w:tcBorders>
                    <w:top w:val="nil"/>
                    <w:left w:val="nil"/>
                    <w:bottom w:val="single" w:sz="8" w:space="0" w:color="auto"/>
                    <w:right w:val="single" w:sz="8" w:space="0" w:color="auto"/>
                  </w:tcBorders>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宋体" w:hAnsi="宋体" w:hint="eastAsia"/>
                      <w:color w:val="000000"/>
                      <w:kern w:val="0"/>
                      <w:sz w:val="24"/>
                      <w:szCs w:val="24"/>
                    </w:rPr>
                    <w:t>0.610</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261"/>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2</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rPr>
                      <w:rFonts w:ascii="仿宋_GB2312" w:hAnsi="宋体" w:cs="宋体"/>
                      <w:color w:val="000000"/>
                      <w:kern w:val="0"/>
                      <w:sz w:val="24"/>
                      <w:szCs w:val="24"/>
                    </w:rPr>
                  </w:pPr>
                  <w:r>
                    <w:rPr>
                      <w:rFonts w:ascii="仿宋_GB2312" w:hAnsi="宋体" w:cs="宋体"/>
                      <w:color w:val="000000"/>
                      <w:kern w:val="0"/>
                      <w:sz w:val="24"/>
                      <w:szCs w:val="24"/>
                    </w:rPr>
                    <w:t>色度</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铂钴色度单位</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15</w:t>
                  </w:r>
                </w:p>
              </w:tc>
              <w:tc>
                <w:tcPr>
                  <w:tcW w:w="1800" w:type="dxa"/>
                  <w:tcBorders>
                    <w:top w:val="nil"/>
                    <w:left w:val="nil"/>
                    <w:bottom w:val="single" w:sz="8" w:space="0" w:color="auto"/>
                    <w:right w:val="single" w:sz="8" w:space="0" w:color="auto"/>
                  </w:tcBorders>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5</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p>
              </w:tc>
            </w:tr>
            <w:tr w:rsidR="00AA40A7">
              <w:trPr>
                <w:trHeight w:val="261"/>
              </w:trPr>
              <w:tc>
                <w:tcPr>
                  <w:tcW w:w="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3</w:t>
                  </w:r>
                </w:p>
              </w:tc>
              <w:tc>
                <w:tcPr>
                  <w:tcW w:w="24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rPr>
                      <w:rFonts w:ascii="仿宋_GB2312" w:hAnsi="宋体" w:cs="宋体"/>
                      <w:color w:val="000000"/>
                      <w:kern w:val="0"/>
                      <w:sz w:val="24"/>
                      <w:szCs w:val="24"/>
                    </w:rPr>
                  </w:pPr>
                  <w:r>
                    <w:rPr>
                      <w:rFonts w:ascii="仿宋_GB2312" w:hAnsi="宋体" w:cs="宋体"/>
                      <w:color w:val="000000"/>
                      <w:kern w:val="0"/>
                      <w:sz w:val="24"/>
                      <w:szCs w:val="24"/>
                    </w:rPr>
                    <w:t>臭和</w:t>
                  </w:r>
                  <w:proofErr w:type="gramStart"/>
                  <w:r>
                    <w:rPr>
                      <w:rFonts w:ascii="仿宋_GB2312" w:hAnsi="宋体" w:cs="宋体"/>
                      <w:color w:val="000000"/>
                      <w:kern w:val="0"/>
                      <w:sz w:val="24"/>
                      <w:szCs w:val="24"/>
                    </w:rPr>
                    <w:t>味</w:t>
                  </w:r>
                  <w:proofErr w:type="gramEnd"/>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AA40A7">
                  <w:pPr>
                    <w:widowControl/>
                    <w:spacing w:before="100" w:beforeAutospacing="1" w:after="100" w:afterAutospacing="1" w:line="560" w:lineRule="atLeast"/>
                    <w:jc w:val="center"/>
                    <w:rPr>
                      <w:rFonts w:ascii="仿宋_GB2312" w:hAnsi="宋体" w:cs="宋体"/>
                      <w:color w:val="000000"/>
                      <w:kern w:val="0"/>
                      <w:sz w:val="24"/>
                      <w:szCs w:val="24"/>
                    </w:rPr>
                  </w:pP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无异臭、异味</w:t>
                  </w:r>
                </w:p>
              </w:tc>
              <w:tc>
                <w:tcPr>
                  <w:tcW w:w="1800" w:type="dxa"/>
                  <w:tcBorders>
                    <w:top w:val="single" w:sz="8" w:space="0" w:color="auto"/>
                    <w:left w:val="nil"/>
                    <w:bottom w:val="single" w:sz="8" w:space="0" w:color="auto"/>
                    <w:right w:val="single" w:sz="8" w:space="0" w:color="auto"/>
                  </w:tcBorders>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无</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p>
              </w:tc>
            </w:tr>
            <w:tr w:rsidR="00AA40A7">
              <w:trPr>
                <w:trHeight w:val="285"/>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宋体" w:hAnsi="宋体" w:hint="eastAsia"/>
                      <w:color w:val="000000"/>
                      <w:kern w:val="0"/>
                      <w:sz w:val="24"/>
                      <w:szCs w:val="24"/>
                    </w:rPr>
                    <w:t>4</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游离氯</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0.05</w:t>
                  </w:r>
                </w:p>
              </w:tc>
              <w:tc>
                <w:tcPr>
                  <w:tcW w:w="1800" w:type="dxa"/>
                  <w:tcBorders>
                    <w:top w:val="nil"/>
                    <w:left w:val="nil"/>
                    <w:bottom w:val="single" w:sz="8" w:space="0" w:color="auto"/>
                    <w:right w:val="single" w:sz="8" w:space="0" w:color="auto"/>
                  </w:tcBorders>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宋体" w:hAnsi="宋体" w:hint="eastAsia"/>
                      <w:color w:val="000000"/>
                      <w:kern w:val="0"/>
                      <w:sz w:val="24"/>
                      <w:szCs w:val="24"/>
                    </w:rPr>
                    <w:t>0.12</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261"/>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宋体" w:hAnsi="宋体" w:hint="eastAsia"/>
                      <w:color w:val="000000"/>
                      <w:kern w:val="0"/>
                      <w:sz w:val="24"/>
                      <w:szCs w:val="24"/>
                    </w:rPr>
                    <w:t>5</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菌落总数</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CFU/</w:t>
                  </w:r>
                  <w:proofErr w:type="spellStart"/>
                  <w:r>
                    <w:rPr>
                      <w:rFonts w:ascii="仿宋_GB2312" w:hAnsi="宋体" w:cs="宋体"/>
                      <w:color w:val="000000"/>
                      <w:kern w:val="0"/>
                      <w:sz w:val="24"/>
                      <w:szCs w:val="24"/>
                    </w:rPr>
                    <w:t>mL</w:t>
                  </w:r>
                  <w:proofErr w:type="spellEnd"/>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100</w:t>
                  </w:r>
                </w:p>
              </w:tc>
              <w:tc>
                <w:tcPr>
                  <w:tcW w:w="1800" w:type="dxa"/>
                  <w:tcBorders>
                    <w:top w:val="nil"/>
                    <w:left w:val="nil"/>
                    <w:bottom w:val="single" w:sz="8" w:space="0" w:color="auto"/>
                    <w:right w:val="single" w:sz="8" w:space="0" w:color="auto"/>
                  </w:tcBorders>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1</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265"/>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宋体" w:hAnsi="宋体" w:hint="eastAsia"/>
                      <w:color w:val="000000"/>
                      <w:kern w:val="0"/>
                      <w:sz w:val="24"/>
                      <w:szCs w:val="24"/>
                    </w:rPr>
                    <w:t>6</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总大肠菌群</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CFU/100mL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不得检出</w:t>
                  </w:r>
                </w:p>
              </w:tc>
              <w:tc>
                <w:tcPr>
                  <w:tcW w:w="1800" w:type="dxa"/>
                  <w:tcBorders>
                    <w:top w:val="nil"/>
                    <w:left w:val="nil"/>
                    <w:bottom w:val="single" w:sz="8" w:space="0" w:color="auto"/>
                    <w:right w:val="single" w:sz="8" w:space="0" w:color="auto"/>
                  </w:tcBorders>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未检出</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AA40A7">
              <w:trPr>
                <w:trHeight w:val="261"/>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7</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耗氧量（</w:t>
                  </w:r>
                  <w:proofErr w:type="spellStart"/>
                  <w:r>
                    <w:rPr>
                      <w:rFonts w:ascii="仿宋_GB2312" w:hAnsi="宋体" w:cs="宋体"/>
                      <w:color w:val="000000"/>
                      <w:kern w:val="0"/>
                      <w:sz w:val="24"/>
                      <w:szCs w:val="24"/>
                    </w:rPr>
                    <w:t>COD</w:t>
                  </w:r>
                  <w:r>
                    <w:rPr>
                      <w:rFonts w:ascii="仿宋_GB2312" w:hAnsi="宋体" w:cs="宋体"/>
                      <w:color w:val="000000"/>
                      <w:kern w:val="0"/>
                      <w:sz w:val="24"/>
                      <w:szCs w:val="24"/>
                      <w:vertAlign w:val="subscript"/>
                    </w:rPr>
                    <w:t>Mn</w:t>
                  </w:r>
                  <w:proofErr w:type="spellEnd"/>
                  <w:r>
                    <w:rPr>
                      <w:rFonts w:ascii="仿宋_GB2312" w:hAnsi="宋体" w:cs="宋体"/>
                      <w:color w:val="000000"/>
                      <w:kern w:val="0"/>
                      <w:sz w:val="24"/>
                      <w:szCs w:val="24"/>
                    </w:rPr>
                    <w:t>法，以</w:t>
                  </w:r>
                  <w:r>
                    <w:rPr>
                      <w:rFonts w:ascii="仿宋_GB2312" w:hAnsi="宋体" w:cs="宋体"/>
                      <w:color w:val="000000"/>
                      <w:kern w:val="0"/>
                      <w:sz w:val="24"/>
                      <w:szCs w:val="24"/>
                    </w:rPr>
                    <w:t>O</w:t>
                  </w:r>
                  <w:r>
                    <w:rPr>
                      <w:rFonts w:ascii="仿宋_GB2312" w:hAnsi="宋体" w:cs="宋体"/>
                      <w:color w:val="000000"/>
                      <w:kern w:val="0"/>
                      <w:sz w:val="24"/>
                      <w:szCs w:val="24"/>
                      <w:vertAlign w:val="subscript"/>
                    </w:rPr>
                    <w:t>2</w:t>
                  </w:r>
                  <w:r>
                    <w:rPr>
                      <w:rFonts w:ascii="仿宋_GB2312" w:hAnsi="宋体" w:cs="宋体"/>
                      <w:color w:val="000000"/>
                      <w:kern w:val="0"/>
                      <w:sz w:val="24"/>
                      <w:szCs w:val="24"/>
                    </w:rPr>
                    <w:t>计）</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3</w:t>
                  </w:r>
                </w:p>
              </w:tc>
              <w:tc>
                <w:tcPr>
                  <w:tcW w:w="1800" w:type="dxa"/>
                  <w:tcBorders>
                    <w:top w:val="nil"/>
                    <w:left w:val="nil"/>
                    <w:bottom w:val="single" w:sz="8" w:space="0" w:color="auto"/>
                    <w:right w:val="single" w:sz="8" w:space="0" w:color="auto"/>
                  </w:tcBorders>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0.</w:t>
                  </w:r>
                  <w:r>
                    <w:rPr>
                      <w:rFonts w:ascii="仿宋_GB2312" w:hAnsi="宋体" w:cs="宋体" w:hint="eastAsia"/>
                      <w:color w:val="000000"/>
                      <w:kern w:val="0"/>
                      <w:sz w:val="24"/>
                      <w:szCs w:val="24"/>
                    </w:rPr>
                    <w:t>9</w:t>
                  </w:r>
                  <w:r>
                    <w:rPr>
                      <w:rFonts w:ascii="仿宋_GB2312" w:hAnsi="宋体" w:cs="宋体"/>
                      <w:color w:val="000000"/>
                      <w:kern w:val="0"/>
                      <w:sz w:val="24"/>
                      <w:szCs w:val="24"/>
                    </w:rPr>
                    <w:t>8</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40A7" w:rsidRDefault="0046104E">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p>
              </w:tc>
            </w:tr>
          </w:tbl>
          <w:p w:rsidR="00AA40A7" w:rsidRDefault="00AA40A7">
            <w:pPr>
              <w:widowControl/>
              <w:spacing w:before="100" w:beforeAutospacing="1" w:after="100" w:afterAutospacing="1" w:line="560" w:lineRule="atLeast"/>
              <w:ind w:firstLine="480"/>
              <w:rPr>
                <w:rFonts w:ascii="仿宋_GB2312" w:hAnsi="宋体" w:cs="宋体"/>
                <w:color w:val="000000"/>
                <w:kern w:val="0"/>
                <w:sz w:val="24"/>
                <w:szCs w:val="24"/>
              </w:rPr>
            </w:pPr>
          </w:p>
          <w:p w:rsidR="00AA40A7" w:rsidRDefault="00AA40A7">
            <w:pPr>
              <w:widowControl/>
              <w:spacing w:before="100" w:beforeAutospacing="1" w:after="100" w:afterAutospacing="1" w:line="560" w:lineRule="atLeast"/>
              <w:ind w:firstLine="480"/>
              <w:rPr>
                <w:rFonts w:ascii="仿宋_GB2312" w:hAnsi="宋体" w:cs="宋体"/>
                <w:color w:val="000000"/>
                <w:kern w:val="0"/>
                <w:sz w:val="24"/>
                <w:szCs w:val="24"/>
              </w:rPr>
            </w:pPr>
          </w:p>
        </w:tc>
      </w:tr>
    </w:tbl>
    <w:p w:rsidR="00AA40A7" w:rsidRDefault="00AA40A7"/>
    <w:sectPr w:rsidR="00AA40A7" w:rsidSect="00AA40A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5216"/>
    <w:rsid w:val="002F5216"/>
    <w:rsid w:val="0046104E"/>
    <w:rsid w:val="009229F9"/>
    <w:rsid w:val="00AA40A7"/>
    <w:rsid w:val="7E8B12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0A7"/>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林丽</dc:creator>
  <cp:lastModifiedBy>Windows 用户</cp:lastModifiedBy>
  <cp:revision>2</cp:revision>
  <dcterms:created xsi:type="dcterms:W3CDTF">2020-11-09T09:06:00Z</dcterms:created>
  <dcterms:modified xsi:type="dcterms:W3CDTF">2020-11-09T09:06:00Z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