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C9" w:rsidRPr="00C73EC9" w:rsidRDefault="00C73EC9" w:rsidP="00C73EC9">
      <w:pPr>
        <w:widowControl/>
        <w:shd w:val="clear" w:color="auto" w:fill="FFFFFF"/>
        <w:spacing w:before="450" w:line="63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42"/>
          <w:szCs w:val="42"/>
        </w:rPr>
      </w:pPr>
      <w:bookmarkStart w:id="0" w:name="OLE_LINK1"/>
      <w:r w:rsidRPr="00C73EC9">
        <w:rPr>
          <w:rFonts w:ascii="微软雅黑" w:eastAsia="微软雅黑" w:hAnsi="微软雅黑" w:cs="宋体" w:hint="eastAsia"/>
          <w:color w:val="000000"/>
          <w:kern w:val="36"/>
          <w:sz w:val="42"/>
          <w:szCs w:val="42"/>
        </w:rPr>
        <w:t>上饶师范学院市本级2020年11至12月政府采购意向20201106001</w:t>
      </w:r>
    </w:p>
    <w:p w:rsidR="00C73EC9" w:rsidRPr="00C73EC9" w:rsidRDefault="00C73EC9" w:rsidP="00C73EC9">
      <w:pPr>
        <w:widowControl/>
        <w:shd w:val="clear" w:color="auto" w:fill="FFFFFF"/>
        <w:jc w:val="center"/>
        <w:rPr>
          <w:rFonts w:ascii="华文中宋" w:eastAsia="华文中宋" w:hAnsi="微软雅黑" w:cs="宋体" w:hint="eastAsia"/>
          <w:color w:val="333333"/>
          <w:kern w:val="0"/>
          <w:sz w:val="44"/>
          <w:szCs w:val="44"/>
        </w:rPr>
      </w:pPr>
      <w:r w:rsidRPr="00C73EC9">
        <w:rPr>
          <w:rFonts w:ascii="华文中宋" w:eastAsia="华文中宋" w:hAnsi="微软雅黑" w:cs="宋体" w:hint="eastAsia"/>
          <w:b/>
          <w:bCs/>
          <w:color w:val="333333"/>
          <w:kern w:val="0"/>
          <w:sz w:val="44"/>
          <w:szCs w:val="44"/>
        </w:rPr>
        <w:t>上饶师范学院市本级2020年11至12月政府采购意向20201106001</w:t>
      </w:r>
    </w:p>
    <w:p w:rsidR="00C73EC9" w:rsidRPr="00C73EC9" w:rsidRDefault="00C73EC9" w:rsidP="00C73EC9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73EC9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为便于供应商及时了解政府采购信息，根据《财政部关于开展政府采购意向公开工作的通知》（财库〔2020〕10号）等有关规定，现将 上饶师范学院市本级 2020年11至12 月采购意向公开如下：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622"/>
        <w:gridCol w:w="2030"/>
        <w:gridCol w:w="1817"/>
        <w:gridCol w:w="1463"/>
        <w:gridCol w:w="933"/>
        <w:gridCol w:w="933"/>
      </w:tblGrid>
      <w:tr w:rsidR="00C73EC9" w:rsidRPr="00C73EC9" w:rsidTr="00C73EC9">
        <w:trPr>
          <w:trHeight w:val="450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采购单位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采购项目名称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采购品目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采购需求概况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预算金额（元）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预计采购时间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备注</w:t>
            </w:r>
          </w:p>
        </w:tc>
      </w:tr>
      <w:tr w:rsidR="00C73EC9" w:rsidRPr="00C73EC9" w:rsidTr="00C73EC9">
        <w:trPr>
          <w:trHeight w:val="450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上饶师范学院</w:t>
            </w: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lastRenderedPageBreak/>
              <w:t>市本级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lastRenderedPageBreak/>
              <w:t>信息与教育技</w:t>
            </w: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lastRenderedPageBreak/>
              <w:t>术中心超融合服务器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lastRenderedPageBreak/>
              <w:t>A0201010399其他服务器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4065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硬件参数：CPU型号：Gold 6226R 2.9 GHz，CPU个数：2，内存：</w:t>
            </w: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lastRenderedPageBreak/>
              <w:t>256G，系统盘：2*128GB，缓存盘：选配，数据盘：选配，标配盘位数：12，电源：冗余电源，接口：6千兆电口+2万兆光口； 高</w:t>
            </w:r>
            <w:r w:rsidR="004065BA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版本</w:t>
            </w: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虚拟化软件</w:t>
            </w:r>
            <w:r w:rsidR="004065BA"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 </w:t>
            </w: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(10套） 固态硬盘-960G-SSD（读密集型）(*2); 机械硬盘4T(*4); 交货期：合同签订30日</w:t>
            </w: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lastRenderedPageBreak/>
              <w:t>内交货。 质量保证期：自验收合格之日起不低于3年，软件升级1年，工作日期间2小时内上门维修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lastRenderedPageBreak/>
              <w:t>420000.0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2020年12月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EC9" w:rsidRPr="00C73EC9" w:rsidRDefault="00C73EC9" w:rsidP="00C73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此项目原意向公开采购需求</w:t>
            </w:r>
            <w:r w:rsidRPr="00C73EC9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lastRenderedPageBreak/>
              <w:t>作废！</w:t>
            </w:r>
          </w:p>
        </w:tc>
      </w:tr>
    </w:tbl>
    <w:p w:rsidR="00C73EC9" w:rsidRPr="00C73EC9" w:rsidRDefault="00C73EC9" w:rsidP="00C73EC9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73EC9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lastRenderedPageBreak/>
        <w:t>本次公开的采购意向是本单位政府采购工作的初步安排，具体采购项目情况以相关采购公告和采购文件为准。</w:t>
      </w:r>
    </w:p>
    <w:p w:rsidR="00C73EC9" w:rsidRPr="00C73EC9" w:rsidRDefault="00C73EC9" w:rsidP="00C73EC9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73EC9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上饶师范学院市本级</w:t>
      </w:r>
    </w:p>
    <w:p w:rsidR="00C73EC9" w:rsidRPr="00C73EC9" w:rsidRDefault="00C73EC9" w:rsidP="00C73EC9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73EC9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2020年11月06日</w:t>
      </w:r>
    </w:p>
    <w:bookmarkEnd w:id="0"/>
    <w:p w:rsidR="00104984" w:rsidRDefault="00104984"/>
    <w:sectPr w:rsidR="00104984" w:rsidSect="00104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EC9"/>
    <w:rsid w:val="00104984"/>
    <w:rsid w:val="004065BA"/>
    <w:rsid w:val="00C7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3EC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3EC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time">
    <w:name w:val="infotime"/>
    <w:basedOn w:val="a"/>
    <w:rsid w:val="00C73E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3E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ojin">
    <w:name w:val="suojin"/>
    <w:basedOn w:val="a"/>
    <w:rsid w:val="00C73E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">
    <w:name w:val="title"/>
    <w:basedOn w:val="a0"/>
    <w:rsid w:val="00C7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4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255</Words>
  <Characters>323</Characters>
  <Application>Microsoft Office Word</Application>
  <DocSecurity>0</DocSecurity>
  <Lines>64</Lines>
  <Paragraphs>20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叶生霞</dc:creator>
  <cp:lastModifiedBy>叶生霞</cp:lastModifiedBy>
  <cp:revision>1</cp:revision>
  <dcterms:created xsi:type="dcterms:W3CDTF">2020-11-06T02:14:00Z</dcterms:created>
  <dcterms:modified xsi:type="dcterms:W3CDTF">2020-11-06T02:46:00Z</dcterms:modified>
</cp:coreProperties>
</file>