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rPr>
          <w:rFonts w:hint="eastAsia" w:ascii="仿宋" w:hAnsi="仿宋" w:eastAsia="仿宋" w:cs="仿宋"/>
          <w:kern w:val="0"/>
          <w:sz w:val="32"/>
          <w:szCs w:val="32"/>
        </w:rPr>
      </w:pPr>
      <w:r>
        <w:rPr>
          <w:rFonts w:hint="eastAsia" w:ascii="方正小标宋简体" w:hAnsi="方正小标宋简体" w:eastAsia="方正小标宋简体" w:cs="方正小标宋简体"/>
          <w:b/>
          <w:bCs/>
          <w:sz w:val="36"/>
          <w:szCs w:val="36"/>
          <w:lang w:val="en-US" w:eastAsia="zh-CN"/>
        </w:rPr>
        <w:t>上饶市疾病预防控制中心物业管理服务询价公告</w:t>
      </w:r>
    </w:p>
    <w:p>
      <w:pPr>
        <w:spacing w:line="50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参照《上饶市医疗设备器械采购内控监督管理办法（暂行）》</w:t>
      </w:r>
      <w:r>
        <w:rPr>
          <w:rFonts w:hint="eastAsia" w:ascii="仿宋_GB2312" w:hAnsi="仿宋_GB2312" w:eastAsia="仿宋_GB2312" w:cs="仿宋_GB2312"/>
          <w:kern w:val="0"/>
          <w:sz w:val="30"/>
          <w:szCs w:val="30"/>
        </w:rPr>
        <w:t>及相关法律法规</w:t>
      </w:r>
      <w:r>
        <w:rPr>
          <w:rFonts w:hint="eastAsia" w:ascii="仿宋_GB2312" w:hAnsi="仿宋_GB2312" w:eastAsia="仿宋_GB2312" w:cs="仿宋_GB2312"/>
          <w:kern w:val="0"/>
          <w:sz w:val="30"/>
          <w:szCs w:val="30"/>
          <w:lang w:val="en-US" w:eastAsia="zh-CN"/>
        </w:rPr>
        <w:t>的规定</w:t>
      </w:r>
      <w:r>
        <w:rPr>
          <w:rFonts w:hint="eastAsia" w:ascii="仿宋_GB2312" w:hAnsi="仿宋_GB2312" w:eastAsia="仿宋_GB2312" w:cs="仿宋_GB2312"/>
          <w:kern w:val="0"/>
          <w:sz w:val="30"/>
          <w:szCs w:val="30"/>
        </w:rPr>
        <w:t>，结合</w:t>
      </w:r>
      <w:r>
        <w:rPr>
          <w:rFonts w:hint="eastAsia" w:ascii="仿宋_GB2312" w:hAnsi="仿宋_GB2312" w:eastAsia="仿宋_GB2312" w:cs="仿宋_GB2312"/>
          <w:kern w:val="0"/>
          <w:sz w:val="30"/>
          <w:szCs w:val="30"/>
          <w:lang w:val="en-US" w:eastAsia="zh-CN"/>
        </w:rPr>
        <w:t>单位需求</w:t>
      </w:r>
      <w:r>
        <w:rPr>
          <w:rFonts w:hint="eastAsia" w:ascii="仿宋_GB2312" w:hAnsi="仿宋_GB2312" w:eastAsia="仿宋_GB2312" w:cs="仿宋_GB2312"/>
          <w:kern w:val="0"/>
          <w:sz w:val="30"/>
          <w:szCs w:val="30"/>
        </w:rPr>
        <w:t>需要，现</w:t>
      </w:r>
      <w:r>
        <w:rPr>
          <w:rFonts w:hint="eastAsia" w:ascii="仿宋_GB2312" w:hAnsi="仿宋_GB2312" w:eastAsia="仿宋_GB2312" w:cs="仿宋_GB2312"/>
          <w:sz w:val="30"/>
          <w:szCs w:val="30"/>
          <w:lang w:val="en-US" w:eastAsia="zh-CN"/>
        </w:rPr>
        <w:t>对我单位物业管理服务采购项目进行公开询价。欢迎广大符合要求的经营企业积极参与。现将有关事项公告如下：</w:t>
      </w:r>
    </w:p>
    <w:p>
      <w:pPr>
        <w:spacing w:line="50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一、项目内容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353"/>
        <w:gridCol w:w="3054"/>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902" w:type="dxa"/>
            <w:noWrap w:val="0"/>
            <w:vAlign w:val="center"/>
          </w:tcPr>
          <w:p>
            <w:pPr>
              <w:spacing w:line="5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序号</w:t>
            </w:r>
          </w:p>
        </w:tc>
        <w:tc>
          <w:tcPr>
            <w:tcW w:w="1353" w:type="dxa"/>
            <w:noWrap w:val="0"/>
            <w:vAlign w:val="center"/>
          </w:tcPr>
          <w:p>
            <w:pPr>
              <w:spacing w:line="5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采购项目</w:t>
            </w:r>
          </w:p>
        </w:tc>
        <w:tc>
          <w:tcPr>
            <w:tcW w:w="3054" w:type="dxa"/>
            <w:noWrap w:val="0"/>
            <w:vAlign w:val="center"/>
          </w:tcPr>
          <w:p>
            <w:pPr>
              <w:spacing w:line="5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kern w:val="0"/>
                <w:sz w:val="30"/>
                <w:szCs w:val="30"/>
              </w:rPr>
              <w:t>采购需求概况</w:t>
            </w:r>
          </w:p>
        </w:tc>
        <w:tc>
          <w:tcPr>
            <w:tcW w:w="2260" w:type="dxa"/>
            <w:noWrap w:val="0"/>
            <w:vAlign w:val="center"/>
          </w:tcPr>
          <w:p>
            <w:pPr>
              <w:spacing w:line="5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1" w:hRule="atLeast"/>
          <w:jc w:val="center"/>
        </w:trPr>
        <w:tc>
          <w:tcPr>
            <w:tcW w:w="902" w:type="dxa"/>
            <w:noWrap w:val="0"/>
            <w:vAlign w:val="center"/>
          </w:tcPr>
          <w:p>
            <w:pPr>
              <w:spacing w:line="5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p>
        </w:tc>
        <w:tc>
          <w:tcPr>
            <w:tcW w:w="1353" w:type="dxa"/>
            <w:noWrap w:val="0"/>
            <w:vAlign w:val="center"/>
          </w:tcPr>
          <w:p>
            <w:pPr>
              <w:spacing w:line="5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物业管理服务</w:t>
            </w:r>
          </w:p>
        </w:tc>
        <w:tc>
          <w:tcPr>
            <w:tcW w:w="3054" w:type="dxa"/>
            <w:noWrap w:val="0"/>
            <w:vAlign w:val="center"/>
          </w:tcPr>
          <w:p>
            <w:pPr>
              <w:spacing w:line="5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上饶市疾病预防控制中心综合业务大楼总建筑面积为11068.78平方米（其中地上建筑面积8787.09平方米，地下建筑面积2281.69平方米）和实验综合楼2531.30平方米及庭院的保洁、绿化养护、秩序维护、设备运行监管、门窗保养维护等。</w:t>
            </w:r>
          </w:p>
          <w:p>
            <w:pPr>
              <w:spacing w:line="500" w:lineRule="exact"/>
              <w:jc w:val="center"/>
              <w:rPr>
                <w:rFonts w:hint="eastAsia" w:ascii="仿宋_GB2312" w:hAnsi="仿宋_GB2312" w:eastAsia="仿宋_GB2312" w:cs="仿宋_GB2312"/>
                <w:sz w:val="30"/>
                <w:szCs w:val="30"/>
                <w:lang w:val="en-US" w:eastAsia="zh-CN"/>
              </w:rPr>
            </w:pPr>
          </w:p>
        </w:tc>
        <w:tc>
          <w:tcPr>
            <w:tcW w:w="2260" w:type="dxa"/>
            <w:noWrap w:val="0"/>
            <w:vAlign w:val="center"/>
          </w:tcPr>
          <w:p>
            <w:pPr>
              <w:spacing w:line="50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见询价文件（报名时现场领取）</w:t>
            </w:r>
          </w:p>
        </w:tc>
      </w:tr>
    </w:tbl>
    <w:p>
      <w:pPr>
        <w:widowControl/>
        <w:spacing w:line="500" w:lineRule="exact"/>
        <w:ind w:firstLine="602" w:firstLineChars="2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b/>
          <w:bCs/>
          <w:sz w:val="30"/>
          <w:szCs w:val="30"/>
          <w:lang w:eastAsia="zh-CN"/>
        </w:rPr>
        <w:t>二</w:t>
      </w:r>
      <w:r>
        <w:rPr>
          <w:rFonts w:hint="eastAsia" w:ascii="仿宋_GB2312" w:hAnsi="仿宋_GB2312" w:eastAsia="仿宋_GB2312" w:cs="仿宋_GB2312"/>
          <w:kern w:val="0"/>
          <w:sz w:val="30"/>
          <w:szCs w:val="30"/>
        </w:rPr>
        <w:t>、</w:t>
      </w:r>
      <w:r>
        <w:rPr>
          <w:rFonts w:hint="eastAsia" w:ascii="仿宋_GB2312" w:hAnsi="仿宋_GB2312" w:eastAsia="仿宋_GB2312" w:cs="仿宋_GB2312"/>
          <w:b/>
          <w:bCs/>
          <w:sz w:val="30"/>
          <w:szCs w:val="30"/>
        </w:rPr>
        <w:t>公告时间</w:t>
      </w:r>
    </w:p>
    <w:p>
      <w:pPr>
        <w:widowControl/>
        <w:spacing w:line="500" w:lineRule="exact"/>
        <w:ind w:firstLine="600" w:firstLineChars="2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 xml:space="preserve"> 9</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24</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val="en-US" w:eastAsia="zh-CN"/>
        </w:rPr>
        <w:t xml:space="preserve"> 9</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27</w:t>
      </w:r>
      <w:r>
        <w:rPr>
          <w:rFonts w:hint="eastAsia" w:ascii="仿宋_GB2312" w:hAnsi="仿宋_GB2312" w:eastAsia="仿宋_GB2312" w:cs="仿宋_GB2312"/>
          <w:sz w:val="30"/>
          <w:szCs w:val="30"/>
        </w:rPr>
        <w:t>日　　</w:t>
      </w:r>
    </w:p>
    <w:p>
      <w:pPr>
        <w:spacing w:line="500" w:lineRule="exact"/>
        <w:ind w:left="1162" w:leftChars="268" w:hanging="599" w:hangingChars="19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三、报名时间及地点</w:t>
      </w:r>
    </w:p>
    <w:p>
      <w:pPr>
        <w:spacing w:line="500" w:lineRule="exact"/>
        <w:ind w:left="1156" w:leftChars="266" w:hanging="597" w:hangingChars="199"/>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时间：20</w:t>
      </w: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24</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val="en-US" w:eastAsia="zh-CN"/>
        </w:rPr>
        <w:t xml:space="preserve"> 9</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27</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eastAsia="zh-CN"/>
        </w:rPr>
        <w:t>工作日</w:t>
      </w:r>
      <w:r>
        <w:rPr>
          <w:rFonts w:hint="eastAsia" w:ascii="仿宋_GB2312" w:hAnsi="仿宋_GB2312" w:eastAsia="仿宋_GB2312" w:cs="仿宋_GB2312"/>
          <w:sz w:val="30"/>
          <w:szCs w:val="30"/>
        </w:rPr>
        <w:t>上午</w:t>
      </w:r>
      <w:r>
        <w:rPr>
          <w:rFonts w:hint="eastAsia" w:ascii="仿宋_GB2312" w:hAnsi="仿宋_GB2312" w:eastAsia="仿宋_GB2312" w:cs="仿宋_GB2312"/>
          <w:b w:val="0"/>
          <w:bCs w:val="0"/>
          <w:sz w:val="30"/>
          <w:szCs w:val="30"/>
          <w:lang w:val="en-US" w:eastAsia="zh-CN"/>
        </w:rPr>
        <w:t>9</w:t>
      </w:r>
      <w:r>
        <w:rPr>
          <w:rFonts w:hint="eastAsia" w:ascii="仿宋_GB2312" w:hAnsi="仿宋_GB2312" w:eastAsia="仿宋_GB2312" w:cs="仿宋_GB2312"/>
          <w:b w:val="0"/>
          <w:bCs w:val="0"/>
          <w:sz w:val="30"/>
          <w:szCs w:val="30"/>
        </w:rPr>
        <w:t>:00-11:30</w:t>
      </w:r>
      <w:r>
        <w:rPr>
          <w:rFonts w:hint="eastAsia" w:ascii="仿宋_GB2312" w:hAnsi="仿宋_GB2312" w:eastAsia="仿宋_GB2312" w:cs="仿宋_GB2312"/>
          <w:sz w:val="30"/>
          <w:szCs w:val="30"/>
        </w:rPr>
        <w:t>，下午2:30-5:</w:t>
      </w:r>
      <w:r>
        <w:rPr>
          <w:rFonts w:hint="eastAsia" w:ascii="仿宋_GB2312" w:hAnsi="仿宋_GB2312" w:eastAsia="仿宋_GB2312" w:cs="仿宋_GB2312"/>
          <w:sz w:val="30"/>
          <w:szCs w:val="30"/>
          <w:lang w:val="en-US" w:eastAsia="zh-CN"/>
        </w:rPr>
        <w:t>30</w:t>
      </w:r>
      <w:r>
        <w:rPr>
          <w:rFonts w:hint="eastAsia" w:ascii="仿宋_GB2312" w:hAnsi="仿宋_GB2312" w:eastAsia="仿宋_GB2312" w:cs="仿宋_GB2312"/>
          <w:sz w:val="30"/>
          <w:szCs w:val="30"/>
        </w:rPr>
        <w:t>）</w:t>
      </w:r>
    </w:p>
    <w:p>
      <w:pPr>
        <w:spacing w:line="500" w:lineRule="exact"/>
        <w:ind w:left="1054" w:leftChars="304" w:hanging="416" w:hangingChars="139"/>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地点：</w:t>
      </w:r>
      <w:r>
        <w:rPr>
          <w:rFonts w:hint="eastAsia" w:ascii="仿宋_GB2312" w:hAnsi="仿宋_GB2312" w:eastAsia="仿宋_GB2312" w:cs="仿宋_GB2312"/>
          <w:sz w:val="30"/>
          <w:szCs w:val="30"/>
          <w:lang w:val="en-US" w:eastAsia="zh-CN"/>
        </w:rPr>
        <w:t>上饶市疾病预防控制中心综合业务大楼818室</w:t>
      </w:r>
    </w:p>
    <w:p>
      <w:pPr>
        <w:spacing w:line="500" w:lineRule="exact"/>
        <w:ind w:left="1054" w:leftChars="304" w:hanging="416" w:hangingChars="139"/>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报名方式：现场报名</w:t>
      </w:r>
      <w:r>
        <w:rPr>
          <w:rFonts w:hint="eastAsia" w:ascii="仿宋_GB2312" w:hAnsi="仿宋_GB2312" w:eastAsia="仿宋_GB2312" w:cs="仿宋_GB2312"/>
          <w:sz w:val="30"/>
          <w:szCs w:val="30"/>
          <w:lang w:eastAsia="zh-CN"/>
        </w:rPr>
        <w:t>。</w:t>
      </w:r>
    </w:p>
    <w:p>
      <w:pPr>
        <w:spacing w:line="500" w:lineRule="exact"/>
        <w:ind w:left="1077" w:leftChars="304" w:hanging="439" w:hangingChars="139"/>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val="0"/>
          <w:i w:val="0"/>
          <w:caps w:val="0"/>
          <w:color w:val="333333"/>
          <w:spacing w:val="8"/>
          <w:sz w:val="30"/>
          <w:szCs w:val="30"/>
          <w:shd w:val="clear" w:color="auto" w:fill="FFFFFF"/>
          <w:lang w:val="en-US" w:eastAsia="zh-CN"/>
        </w:rPr>
        <w:t>4、</w:t>
      </w:r>
      <w:r>
        <w:rPr>
          <w:rFonts w:hint="eastAsia" w:ascii="仿宋_GB2312" w:hAnsi="仿宋_GB2312" w:eastAsia="仿宋_GB2312" w:cs="仿宋_GB2312"/>
          <w:sz w:val="30"/>
          <w:szCs w:val="30"/>
        </w:rPr>
        <w:t>联系人及电话：</w:t>
      </w:r>
      <w:r>
        <w:rPr>
          <w:rFonts w:hint="eastAsia" w:ascii="仿宋_GB2312" w:hAnsi="仿宋_GB2312" w:eastAsia="仿宋_GB2312" w:cs="仿宋_GB2312"/>
          <w:sz w:val="30"/>
          <w:szCs w:val="30"/>
          <w:lang w:val="en-US" w:eastAsia="zh-CN"/>
        </w:rPr>
        <w:t>张女士  0793-8118107  18470366969</w:t>
      </w:r>
      <w:bookmarkStart w:id="10" w:name="_GoBack"/>
      <w:bookmarkEnd w:id="10"/>
    </w:p>
    <w:p>
      <w:pPr>
        <w:spacing w:line="50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5、所有符合报名条件的机构均可参加报名，采购人不得以任何理由拒绝。 </w:t>
      </w:r>
    </w:p>
    <w:p>
      <w:pPr>
        <w:spacing w:line="500" w:lineRule="exact"/>
        <w:ind w:left="2996" w:leftChars="284" w:hanging="2400" w:hangingChars="8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6、监督电话：</w:t>
      </w:r>
      <w:r>
        <w:rPr>
          <w:rFonts w:hint="eastAsia" w:ascii="仿宋_GB2312" w:hAnsi="仿宋_GB2312" w:eastAsia="仿宋_GB2312" w:cs="仿宋_GB2312"/>
          <w:sz w:val="30"/>
          <w:szCs w:val="30"/>
        </w:rPr>
        <w:t>上饶市疾病预防控制中心办公室  0793-8223781</w:t>
      </w:r>
      <w:r>
        <w:rPr>
          <w:rFonts w:hint="eastAsia" w:ascii="仿宋_GB2312" w:hAnsi="仿宋_GB2312" w:eastAsia="仿宋_GB2312" w:cs="仿宋_GB2312"/>
          <w:sz w:val="30"/>
          <w:szCs w:val="30"/>
          <w:lang w:val="en-US" w:eastAsia="zh-CN"/>
        </w:rPr>
        <w:t xml:space="preserve">        </w:t>
      </w:r>
    </w:p>
    <w:p>
      <w:pPr>
        <w:spacing w:line="500" w:lineRule="exact"/>
        <w:ind w:firstLine="2700" w:firstLineChars="9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驻委纪检组  0793-8177261 </w:t>
      </w:r>
    </w:p>
    <w:p>
      <w:pPr>
        <w:keepNext w:val="0"/>
        <w:keepLines w:val="0"/>
        <w:pageBreakBefore w:val="0"/>
        <w:kinsoku/>
        <w:wordWrap/>
        <w:overflowPunct/>
        <w:topLinePunct w:val="0"/>
        <w:autoSpaceDE w:val="0"/>
        <w:autoSpaceDN w:val="0"/>
        <w:bidi w:val="0"/>
        <w:adjustRightInd w:val="0"/>
        <w:snapToGrid/>
        <w:spacing w:line="460" w:lineRule="exact"/>
        <w:ind w:firstLine="602" w:firstLineChars="200"/>
        <w:jc w:val="left"/>
        <w:textAlignment w:val="auto"/>
        <w:rPr>
          <w:rFonts w:hint="eastAsia" w:ascii="仿宋" w:hAnsi="仿宋" w:eastAsia="仿宋" w:cs="仿宋"/>
          <w:b/>
          <w:bCs/>
          <w:color w:val="auto"/>
          <w:sz w:val="28"/>
          <w:szCs w:val="28"/>
          <w:lang w:val="en-US" w:eastAsia="zh-CN"/>
        </w:rPr>
      </w:pPr>
      <w:r>
        <w:rPr>
          <w:rFonts w:hint="eastAsia" w:ascii="仿宋_GB2312" w:hAnsi="仿宋_GB2312" w:eastAsia="仿宋_GB2312" w:cs="仿宋_GB2312"/>
          <w:b/>
          <w:bCs/>
          <w:color w:val="auto"/>
          <w:sz w:val="30"/>
          <w:szCs w:val="30"/>
          <w:lang w:val="en-US" w:eastAsia="zh-CN"/>
        </w:rPr>
        <w:t>四、供应商的报名资格要求</w:t>
      </w:r>
      <w:r>
        <w:rPr>
          <w:rFonts w:hint="eastAsia" w:ascii="仿宋" w:hAnsi="仿宋" w:eastAsia="仿宋" w:cs="仿宋"/>
          <w:b/>
          <w:bCs/>
          <w:color w:val="auto"/>
          <w:sz w:val="28"/>
          <w:szCs w:val="28"/>
          <w:lang w:val="en-US" w:eastAsia="zh-CN"/>
        </w:rPr>
        <w:t>：</w:t>
      </w:r>
    </w:p>
    <w:p>
      <w:pPr>
        <w:keepNext w:val="0"/>
        <w:keepLines w:val="0"/>
        <w:pageBreakBefore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（一）符合《中华人民共和国政府采购法》第二十二条规定的条件，提供下列材料：</w:t>
      </w:r>
    </w:p>
    <w:p>
      <w:pPr>
        <w:keepNext w:val="0"/>
        <w:keepLines w:val="0"/>
        <w:pageBreakBefore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1.供应商须是在中华人民共和国境内注册的具有独立承担民事责任的供应商。供应商须提供合格的营业执照副本；提供法定代表人授权书原件及授权人和被授权人身份证复印件； 不具备法人资格的分公司或支公司来询价，除需提供具有法人资格的总公司的授权书外，总公司也须符合《政府采购法》第二十二条之规定并提供《政府采购法》第二十二条相关材料。</w:t>
      </w:r>
    </w:p>
    <w:p>
      <w:pPr>
        <w:keepNext w:val="0"/>
        <w:keepLines w:val="0"/>
        <w:pageBreakBefore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财务状况报告（供应商是法人的，提供询价前二个年度内任一年度经审计的财务状况报告，或在询价前6个月内其基本开户银行出具的资信证明；其他组织和自然人，没有经审计的财务报告，可以提供在询价前6个月内银行出具的资信证明）的相关材料复印件。</w:t>
      </w:r>
    </w:p>
    <w:p>
      <w:pPr>
        <w:keepNext w:val="0"/>
        <w:keepLines w:val="0"/>
        <w:pageBreakBefore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3.询价前6个月内任一个月依法缴纳税收（纳税发票、银行纳税转账凭证、税务局出具的纳税证明，提供任一种均可, 若为委托第三方缴纳的还须提供第三方委托证明）的相关材料复印件。</w:t>
      </w:r>
    </w:p>
    <w:p>
      <w:pPr>
        <w:keepNext w:val="0"/>
        <w:keepLines w:val="0"/>
        <w:pageBreakBefore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4.询价前6个月内任一个月社会保障资金（社保缴纳发票、缴纳社保的银行转账凭证、社保局或税务局出具的正常缴纳社保证明，提供任一种均可, 若为委托第三方缴纳的还须提供第三方委托证明）的相关材料复印件。</w:t>
      </w:r>
    </w:p>
    <w:p>
      <w:pPr>
        <w:keepNext w:val="0"/>
        <w:keepLines w:val="0"/>
        <w:pageBreakBefore w:val="0"/>
        <w:widowControl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5.具备履行合同所必需的设备和专业技术能力的证明材料（提供承诺函）。</w:t>
      </w:r>
    </w:p>
    <w:p>
      <w:pPr>
        <w:keepNext w:val="0"/>
        <w:keepLines w:val="0"/>
        <w:pageBreakBefore w:val="0"/>
        <w:widowControl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6.参加政府采购活动前三年内在经营活动中没有重大违法记录的书面声明（提供供应商的自我书面申明加盖供应商公章）。</w:t>
      </w:r>
    </w:p>
    <w:p>
      <w:pPr>
        <w:keepNext w:val="0"/>
        <w:keepLines w:val="0"/>
        <w:pageBreakBefore w:val="0"/>
        <w:widowControl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7.</w:t>
      </w:r>
      <w:r>
        <w:rPr>
          <w:rFonts w:hint="eastAsia" w:ascii="仿宋_GB2312" w:hAnsi="仿宋_GB2312" w:eastAsia="仿宋_GB2312" w:cs="仿宋_GB2312"/>
          <w:color w:val="auto"/>
          <w:sz w:val="30"/>
          <w:szCs w:val="30"/>
          <w:lang w:val="en-US" w:eastAsia="zh-CN"/>
        </w:rPr>
        <w:t>具备法律、行政法规规定的其他条件的证明材料。</w:t>
      </w:r>
    </w:p>
    <w:p>
      <w:pPr>
        <w:keepNext w:val="0"/>
        <w:keepLines w:val="0"/>
        <w:pageBreakBefore w:val="0"/>
        <w:widowControl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1）单位负责人为同一人或者存在直接控股、管理关系的不同供应商不得参加同一合同项下的采购活动（提供供应商的自我书面申明加盖供应商公章）。</w:t>
      </w:r>
    </w:p>
    <w:p>
      <w:pPr>
        <w:keepNext w:val="0"/>
        <w:keepLines w:val="0"/>
        <w:pageBreakBefore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2）为采购项目提供整体设计、规范编制或者项目管理、监理、检测等服务的供应商不得参加该采购项目的采购活动（提供供应商的自我书面申明加盖供应商公章）。</w:t>
      </w:r>
    </w:p>
    <w:p>
      <w:pPr>
        <w:keepNext w:val="0"/>
        <w:keepLines w:val="0"/>
        <w:pageBreakBefore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3）供应商被“信用中国”网站（</w:t>
      </w:r>
      <w:r>
        <w:rPr>
          <w:rFonts w:hint="eastAsia" w:ascii="仿宋_GB2312" w:hAnsi="仿宋_GB2312" w:eastAsia="仿宋_GB2312" w:cs="仿宋_GB2312"/>
          <w:color w:val="auto"/>
          <w:sz w:val="30"/>
          <w:szCs w:val="30"/>
          <w:lang w:val="en-US" w:eastAsia="zh-CN"/>
        </w:rPr>
        <w:fldChar w:fldCharType="begin"/>
      </w:r>
      <w:r>
        <w:rPr>
          <w:rFonts w:hint="eastAsia" w:ascii="仿宋_GB2312" w:hAnsi="仿宋_GB2312" w:eastAsia="仿宋_GB2312" w:cs="仿宋_GB2312"/>
          <w:color w:val="auto"/>
          <w:sz w:val="30"/>
          <w:szCs w:val="30"/>
          <w:lang w:val="en-US" w:eastAsia="zh-CN"/>
        </w:rPr>
        <w:instrText xml:space="preserve"> HYPERLINK "http://www.creditchina.gov.cn/" \h </w:instrText>
      </w:r>
      <w:r>
        <w:rPr>
          <w:rFonts w:hint="eastAsia" w:ascii="仿宋_GB2312" w:hAnsi="仿宋_GB2312" w:eastAsia="仿宋_GB2312" w:cs="仿宋_GB2312"/>
          <w:color w:val="auto"/>
          <w:sz w:val="30"/>
          <w:szCs w:val="30"/>
          <w:lang w:val="en-US" w:eastAsia="zh-CN"/>
        </w:rPr>
        <w:fldChar w:fldCharType="separate"/>
      </w:r>
      <w:r>
        <w:rPr>
          <w:rFonts w:hint="eastAsia" w:ascii="仿宋_GB2312" w:hAnsi="仿宋_GB2312" w:eastAsia="仿宋_GB2312" w:cs="仿宋_GB2312"/>
          <w:color w:val="auto"/>
          <w:sz w:val="30"/>
          <w:szCs w:val="30"/>
          <w:lang w:val="en-US" w:eastAsia="zh-CN"/>
        </w:rPr>
        <w:t>www.creditchina.gov.cn</w:t>
      </w:r>
      <w:r>
        <w:rPr>
          <w:rFonts w:hint="eastAsia" w:ascii="仿宋_GB2312" w:hAnsi="仿宋_GB2312" w:eastAsia="仿宋_GB2312" w:cs="仿宋_GB2312"/>
          <w:color w:val="auto"/>
          <w:sz w:val="30"/>
          <w:szCs w:val="30"/>
          <w:lang w:val="en-US" w:eastAsia="zh-CN"/>
        </w:rPr>
        <w:fldChar w:fldCharType="end"/>
      </w:r>
      <w:r>
        <w:rPr>
          <w:rFonts w:hint="eastAsia" w:ascii="仿宋_GB2312" w:hAnsi="仿宋_GB2312" w:eastAsia="仿宋_GB2312" w:cs="仿宋_GB2312"/>
          <w:color w:val="auto"/>
          <w:sz w:val="30"/>
          <w:szCs w:val="30"/>
          <w:lang w:val="en-US" w:eastAsia="zh-CN"/>
        </w:rPr>
        <w:t>）列入失信被执行人和重大税收违法案件当事人名单的、被“中国政府采购网”网站（</w:t>
      </w:r>
      <w:r>
        <w:rPr>
          <w:rFonts w:hint="eastAsia" w:ascii="仿宋_GB2312" w:hAnsi="仿宋_GB2312" w:eastAsia="仿宋_GB2312" w:cs="仿宋_GB2312"/>
          <w:color w:val="auto"/>
          <w:sz w:val="30"/>
          <w:szCs w:val="30"/>
          <w:lang w:val="en-US" w:eastAsia="zh-CN"/>
        </w:rPr>
        <w:fldChar w:fldCharType="begin"/>
      </w:r>
      <w:r>
        <w:rPr>
          <w:rFonts w:hint="eastAsia" w:ascii="仿宋_GB2312" w:hAnsi="仿宋_GB2312" w:eastAsia="仿宋_GB2312" w:cs="仿宋_GB2312"/>
          <w:color w:val="auto"/>
          <w:sz w:val="30"/>
          <w:szCs w:val="30"/>
          <w:lang w:val="en-US" w:eastAsia="zh-CN"/>
        </w:rPr>
        <w:instrText xml:space="preserve"> HYPERLINK "http://www.ccgp.gov.cn/" \h </w:instrText>
      </w:r>
      <w:r>
        <w:rPr>
          <w:rFonts w:hint="eastAsia" w:ascii="仿宋_GB2312" w:hAnsi="仿宋_GB2312" w:eastAsia="仿宋_GB2312" w:cs="仿宋_GB2312"/>
          <w:color w:val="auto"/>
          <w:sz w:val="30"/>
          <w:szCs w:val="30"/>
          <w:lang w:val="en-US" w:eastAsia="zh-CN"/>
        </w:rPr>
        <w:fldChar w:fldCharType="separate"/>
      </w:r>
      <w:r>
        <w:rPr>
          <w:rFonts w:hint="eastAsia" w:ascii="仿宋_GB2312" w:hAnsi="仿宋_GB2312" w:eastAsia="仿宋_GB2312" w:cs="仿宋_GB2312"/>
          <w:color w:val="auto"/>
          <w:sz w:val="30"/>
          <w:szCs w:val="30"/>
          <w:lang w:val="en-US" w:eastAsia="zh-CN"/>
        </w:rPr>
        <w:t>www.ccgp.gov.cn</w:t>
      </w:r>
      <w:r>
        <w:rPr>
          <w:rFonts w:hint="eastAsia" w:ascii="仿宋_GB2312" w:hAnsi="仿宋_GB2312" w:eastAsia="仿宋_GB2312" w:cs="仿宋_GB2312"/>
          <w:color w:val="auto"/>
          <w:sz w:val="30"/>
          <w:szCs w:val="30"/>
          <w:lang w:val="en-US" w:eastAsia="zh-CN"/>
        </w:rPr>
        <w:fldChar w:fldCharType="end"/>
      </w:r>
      <w:r>
        <w:rPr>
          <w:rFonts w:hint="eastAsia" w:ascii="仿宋_GB2312" w:hAnsi="仿宋_GB2312" w:eastAsia="仿宋_GB2312" w:cs="仿宋_GB2312"/>
          <w:color w:val="auto"/>
          <w:sz w:val="30"/>
          <w:szCs w:val="30"/>
          <w:lang w:val="en-US" w:eastAsia="zh-CN"/>
        </w:rPr>
        <w:t>）列入政府采购严重违法失信行为记录名单（处罚期限尚未届满的）不得参与本项目的政府采购活动。提供以上两个网站的相关查询结果截图。</w:t>
      </w:r>
    </w:p>
    <w:p>
      <w:pPr>
        <w:keepNext w:val="0"/>
        <w:keepLines w:val="0"/>
        <w:pageBreakBefore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4）投标人涉诉生效的法律文书被认定为违法违规的不得参加本项目，投标人须提供承诺函。</w:t>
      </w:r>
    </w:p>
    <w:p>
      <w:pPr>
        <w:keepNext w:val="0"/>
        <w:keepLines w:val="0"/>
        <w:pageBreakBefore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（二）落实政府采购政策需满足的资格要求：促进监狱企业扶持政策、残疾人企业扶持政策、政府采购节约能源政策、政府采购环境保护政策等。具体详见询价文件。</w:t>
      </w:r>
    </w:p>
    <w:p>
      <w:pPr>
        <w:keepNext w:val="0"/>
        <w:keepLines w:val="0"/>
        <w:pageBreakBefore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（三）本项目的特定资格要求：</w:t>
      </w:r>
    </w:p>
    <w:p>
      <w:pPr>
        <w:keepNext w:val="0"/>
        <w:keepLines w:val="0"/>
        <w:pageBreakBefore w:val="0"/>
        <w:kinsoku/>
        <w:wordWrap/>
        <w:overflowPunct/>
        <w:topLinePunct w:val="0"/>
        <w:autoSpaceDE w:val="0"/>
        <w:autoSpaceDN w:val="0"/>
        <w:bidi w:val="0"/>
        <w:adjustRightInd w:val="0"/>
        <w:snapToGrid/>
        <w:spacing w:line="46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本项目不接受联合体投标，成交供应商不允许转包。本项目不接受联合投标，本项目不得转包，保洁、秩序、绿化三块核心服务不得分包。</w:t>
      </w:r>
    </w:p>
    <w:p>
      <w:pPr>
        <w:numPr>
          <w:ilvl w:val="0"/>
          <w:numId w:val="0"/>
        </w:numPr>
        <w:spacing w:line="500" w:lineRule="exact"/>
        <w:ind w:firstLine="602" w:firstLineChars="200"/>
        <w:rPr>
          <w:rStyle w:val="12"/>
          <w:rFonts w:hint="eastAsia" w:ascii="仿宋_GB2312" w:hAnsi="仿宋_GB2312" w:eastAsia="仿宋_GB2312" w:cs="仿宋_GB2312"/>
          <w:sz w:val="30"/>
          <w:szCs w:val="30"/>
        </w:rPr>
      </w:pPr>
      <w:r>
        <w:rPr>
          <w:rStyle w:val="12"/>
          <w:rFonts w:hint="eastAsia" w:ascii="仿宋_GB2312" w:hAnsi="仿宋_GB2312" w:eastAsia="仿宋_GB2312" w:cs="仿宋_GB2312"/>
          <w:sz w:val="30"/>
          <w:szCs w:val="30"/>
          <w:lang w:val="en-US" w:eastAsia="zh-CN"/>
        </w:rPr>
        <w:t>五</w:t>
      </w:r>
      <w:r>
        <w:rPr>
          <w:rStyle w:val="12"/>
          <w:rFonts w:hint="eastAsia" w:ascii="仿宋_GB2312" w:hAnsi="仿宋_GB2312" w:eastAsia="仿宋_GB2312" w:cs="仿宋_GB2312"/>
          <w:sz w:val="30"/>
          <w:szCs w:val="30"/>
        </w:rPr>
        <w:t>、</w:t>
      </w:r>
      <w:r>
        <w:rPr>
          <w:rStyle w:val="12"/>
          <w:rFonts w:hint="eastAsia" w:ascii="仿宋_GB2312" w:hAnsi="仿宋_GB2312" w:eastAsia="仿宋_GB2312" w:cs="仿宋_GB2312"/>
          <w:sz w:val="30"/>
          <w:szCs w:val="30"/>
          <w:lang w:val="en-US" w:eastAsia="zh-CN"/>
        </w:rPr>
        <w:t>评标会开启</w:t>
      </w:r>
      <w:r>
        <w:rPr>
          <w:rStyle w:val="12"/>
          <w:rFonts w:hint="eastAsia" w:ascii="仿宋_GB2312" w:hAnsi="仿宋_GB2312" w:eastAsia="仿宋_GB2312" w:cs="仿宋_GB2312"/>
          <w:sz w:val="30"/>
          <w:szCs w:val="30"/>
        </w:rPr>
        <w:t>时间、地点</w:t>
      </w:r>
    </w:p>
    <w:p>
      <w:pPr>
        <w:spacing w:line="500" w:lineRule="exact"/>
        <w:ind w:firstLine="600" w:firstLineChars="200"/>
        <w:rPr>
          <w:rFonts w:hint="default" w:ascii="仿宋_GB2312" w:hAnsi="仿宋_GB2312" w:eastAsia="仿宋_GB2312" w:cs="仿宋_GB2312"/>
          <w:sz w:val="30"/>
          <w:szCs w:val="30"/>
          <w:u w:val="double"/>
          <w:lang w:val="en-US" w:eastAsia="zh-CN"/>
        </w:rPr>
      </w:pPr>
      <w:r>
        <w:rPr>
          <w:rFonts w:hint="eastAsia" w:ascii="仿宋_GB2312" w:hAnsi="仿宋_GB2312" w:eastAsia="仿宋_GB2312" w:cs="仿宋_GB2312"/>
          <w:sz w:val="30"/>
          <w:szCs w:val="30"/>
        </w:rPr>
        <w:t>时间：</w:t>
      </w:r>
      <w:r>
        <w:rPr>
          <w:rFonts w:hint="eastAsia" w:ascii="仿宋_GB2312" w:hAnsi="仿宋_GB2312" w:eastAsia="仿宋_GB2312" w:cs="仿宋_GB2312"/>
          <w:sz w:val="30"/>
          <w:szCs w:val="30"/>
          <w:lang w:val="en-US" w:eastAsia="zh-CN"/>
        </w:rPr>
        <w:t>2021年9月29日下午三时</w:t>
      </w:r>
    </w:p>
    <w:p>
      <w:pPr>
        <w:spacing w:line="500" w:lineRule="exact"/>
        <w:ind w:firstLine="600" w:firstLineChars="200"/>
        <w:rPr>
          <w:rFonts w:hint="eastAsia" w:ascii="仿宋_GB2312" w:hAnsi="仿宋_GB2312" w:eastAsia="仿宋_GB2312" w:cs="仿宋_GB2312"/>
          <w:bCs/>
          <w:kern w:val="0"/>
          <w:sz w:val="30"/>
          <w:szCs w:val="30"/>
        </w:rPr>
      </w:pPr>
      <w:r>
        <w:rPr>
          <w:rFonts w:hint="eastAsia" w:ascii="仿宋_GB2312" w:hAnsi="仿宋_GB2312" w:eastAsia="仿宋_GB2312" w:cs="仿宋_GB2312"/>
          <w:sz w:val="30"/>
          <w:szCs w:val="30"/>
        </w:rPr>
        <w:t>地点：</w:t>
      </w:r>
      <w:r>
        <w:rPr>
          <w:rFonts w:hint="eastAsia" w:ascii="仿宋_GB2312" w:hAnsi="仿宋_GB2312" w:eastAsia="仿宋_GB2312" w:cs="仿宋_GB2312"/>
          <w:sz w:val="30"/>
          <w:szCs w:val="30"/>
          <w:lang w:val="en-US" w:eastAsia="zh-CN"/>
        </w:rPr>
        <w:t>上饶市疾病预防控制中心综合业务大楼905室</w:t>
      </w:r>
      <w:bookmarkStart w:id="0" w:name="_Toc147282123"/>
      <w:bookmarkStart w:id="1" w:name="_Toc416952965"/>
    </w:p>
    <w:bookmarkEnd w:id="0"/>
    <w:bookmarkEnd w:id="1"/>
    <w:p>
      <w:pPr>
        <w:pStyle w:val="4"/>
        <w:spacing w:line="500" w:lineRule="exact"/>
        <w:ind w:firstLine="602" w:firstLineChars="200"/>
        <w:jc w:val="both"/>
        <w:rPr>
          <w:rFonts w:hint="eastAsia" w:ascii="仿宋_GB2312" w:hAnsi="仿宋_GB2312" w:eastAsia="仿宋_GB2312" w:cs="仿宋_GB2312"/>
          <w:sz w:val="30"/>
          <w:szCs w:val="30"/>
          <w:lang w:val="en-US" w:eastAsia="zh-CN"/>
        </w:rPr>
      </w:pPr>
      <w:bookmarkStart w:id="2" w:name="_Hlt509649294"/>
      <w:bookmarkEnd w:id="2"/>
      <w:bookmarkStart w:id="3" w:name="_Hlt509650572"/>
      <w:bookmarkEnd w:id="3"/>
      <w:bookmarkStart w:id="4" w:name="_Toc147282128"/>
      <w:bookmarkStart w:id="5" w:name="_Toc416952979"/>
      <w:bookmarkStart w:id="6" w:name="_Toc404262315"/>
      <w:r>
        <w:rPr>
          <w:rFonts w:hint="eastAsia" w:ascii="仿宋_GB2312" w:hAnsi="仿宋_GB2312" w:eastAsia="仿宋_GB2312" w:cs="仿宋_GB2312"/>
          <w:sz w:val="30"/>
          <w:szCs w:val="30"/>
          <w:lang w:val="en-US" w:eastAsia="zh-CN"/>
        </w:rPr>
        <w:t>六</w:t>
      </w:r>
      <w:r>
        <w:rPr>
          <w:rFonts w:hint="eastAsia" w:ascii="仿宋_GB2312" w:hAnsi="仿宋_GB2312" w:eastAsia="仿宋_GB2312" w:cs="仿宋_GB2312"/>
          <w:sz w:val="30"/>
          <w:szCs w:val="30"/>
        </w:rPr>
        <w:t>、</w:t>
      </w:r>
      <w:bookmarkEnd w:id="4"/>
      <w:bookmarkEnd w:id="5"/>
      <w:bookmarkEnd w:id="6"/>
      <w:bookmarkStart w:id="7" w:name="_Hlt509649412"/>
      <w:bookmarkEnd w:id="7"/>
      <w:bookmarkStart w:id="8" w:name="_Toc416952980"/>
      <w:bookmarkStart w:id="9" w:name="_Toc404262316"/>
      <w:r>
        <w:rPr>
          <w:rFonts w:hint="eastAsia" w:ascii="仿宋_GB2312" w:hAnsi="仿宋_GB2312" w:eastAsia="仿宋_GB2312" w:cs="仿宋_GB2312"/>
          <w:sz w:val="30"/>
          <w:szCs w:val="30"/>
          <w:lang w:val="en-US" w:eastAsia="zh-CN"/>
        </w:rPr>
        <w:t>评标</w:t>
      </w:r>
    </w:p>
    <w:bookmarkEnd w:id="8"/>
    <w:bookmarkEnd w:id="9"/>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1、评标</w:t>
      </w:r>
      <w:r>
        <w:rPr>
          <w:rFonts w:hint="eastAsia" w:ascii="仿宋_GB2312" w:hAnsi="仿宋_GB2312" w:eastAsia="仿宋_GB2312" w:cs="仿宋_GB2312"/>
          <w:sz w:val="30"/>
          <w:szCs w:val="30"/>
        </w:rPr>
        <w:t>会由</w:t>
      </w:r>
      <w:r>
        <w:rPr>
          <w:rFonts w:hint="eastAsia" w:ascii="仿宋_GB2312" w:hAnsi="仿宋_GB2312" w:eastAsia="仿宋_GB2312" w:cs="仿宋_GB2312"/>
          <w:sz w:val="30"/>
          <w:szCs w:val="30"/>
          <w:lang w:eastAsia="zh-CN"/>
        </w:rPr>
        <w:t>上饶市疾控中心</w:t>
      </w:r>
      <w:r>
        <w:rPr>
          <w:rFonts w:hint="eastAsia" w:ascii="仿宋_GB2312" w:hAnsi="仿宋_GB2312" w:eastAsia="仿宋_GB2312" w:cs="仿宋_GB2312"/>
          <w:sz w:val="30"/>
          <w:szCs w:val="30"/>
        </w:rPr>
        <w:t>采购</w:t>
      </w:r>
      <w:r>
        <w:rPr>
          <w:rFonts w:hint="eastAsia" w:ascii="仿宋_GB2312" w:hAnsi="仿宋_GB2312" w:eastAsia="仿宋_GB2312" w:cs="仿宋_GB2312"/>
          <w:sz w:val="30"/>
          <w:szCs w:val="30"/>
          <w:lang w:eastAsia="zh-CN"/>
        </w:rPr>
        <w:t>实施和监督</w:t>
      </w:r>
      <w:r>
        <w:rPr>
          <w:rFonts w:hint="eastAsia" w:ascii="仿宋_GB2312" w:hAnsi="仿宋_GB2312" w:eastAsia="仿宋_GB2312" w:cs="仿宋_GB2312"/>
          <w:sz w:val="30"/>
          <w:szCs w:val="30"/>
        </w:rPr>
        <w:t>小组主持，邀请所有参询方、专家组成员参加，纪检监察</w:t>
      </w:r>
      <w:r>
        <w:rPr>
          <w:rFonts w:hint="eastAsia" w:ascii="仿宋_GB2312" w:hAnsi="仿宋_GB2312" w:eastAsia="仿宋_GB2312" w:cs="仿宋_GB2312"/>
          <w:sz w:val="30"/>
          <w:szCs w:val="30"/>
          <w:lang w:eastAsia="zh-CN"/>
        </w:rPr>
        <w:t>人员</w:t>
      </w:r>
      <w:r>
        <w:rPr>
          <w:rFonts w:hint="eastAsia" w:ascii="仿宋_GB2312" w:hAnsi="仿宋_GB2312" w:eastAsia="仿宋_GB2312" w:cs="仿宋_GB2312"/>
          <w:sz w:val="30"/>
          <w:szCs w:val="30"/>
        </w:rPr>
        <w:t>对征询会全过程进行监督，参询方的代表人员应签到以证明其出席。</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2、评标会</w:t>
      </w:r>
      <w:r>
        <w:rPr>
          <w:rFonts w:hint="eastAsia" w:ascii="仿宋_GB2312" w:hAnsi="仿宋_GB2312" w:eastAsia="仿宋_GB2312" w:cs="仿宋_GB2312"/>
          <w:sz w:val="30"/>
          <w:szCs w:val="30"/>
        </w:rPr>
        <w:t>应做好记录。</w:t>
      </w:r>
    </w:p>
    <w:p>
      <w:pPr>
        <w:spacing w:line="510" w:lineRule="exact"/>
        <w:ind w:firstLine="596" w:firstLineChars="198"/>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val="en-US" w:eastAsia="zh-CN"/>
        </w:rPr>
        <w:t>七</w:t>
      </w:r>
      <w:r>
        <w:rPr>
          <w:rFonts w:hint="eastAsia" w:ascii="仿宋_GB2312" w:hAnsi="仿宋_GB2312" w:eastAsia="仿宋_GB2312" w:cs="仿宋_GB2312"/>
          <w:b/>
          <w:sz w:val="30"/>
          <w:szCs w:val="30"/>
        </w:rPr>
        <w:t>、评审原则与标准</w:t>
      </w:r>
    </w:p>
    <w:p>
      <w:pPr>
        <w:pStyle w:val="5"/>
        <w:spacing w:line="51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询价文件、参询文件及相关的法律法规为评审依据。</w:t>
      </w:r>
    </w:p>
    <w:p>
      <w:pPr>
        <w:spacing w:line="51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科学评估、集体决策，体现公开、公平、公正。</w:t>
      </w:r>
    </w:p>
    <w:p>
      <w:pPr>
        <w:spacing w:line="51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质量优先、价格合理、售后有保障。</w:t>
      </w:r>
    </w:p>
    <w:p>
      <w:pPr>
        <w:spacing w:line="51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以</w:t>
      </w:r>
      <w:r>
        <w:rPr>
          <w:rFonts w:hint="eastAsia" w:ascii="仿宋_GB2312" w:hAnsi="仿宋_GB2312" w:eastAsia="仿宋_GB2312" w:cs="仿宋_GB2312"/>
          <w:sz w:val="30"/>
          <w:szCs w:val="30"/>
          <w:lang w:val="en-US" w:eastAsia="zh-CN"/>
        </w:rPr>
        <w:t>价格</w:t>
      </w:r>
      <w:r>
        <w:rPr>
          <w:rFonts w:hint="eastAsia" w:ascii="仿宋_GB2312" w:hAnsi="仿宋_GB2312" w:eastAsia="仿宋_GB2312" w:cs="仿宋_GB2312"/>
          <w:sz w:val="30"/>
          <w:szCs w:val="30"/>
        </w:rPr>
        <w:t>评价为主。</w:t>
      </w:r>
    </w:p>
    <w:p>
      <w:pPr>
        <w:wordWrap w:val="0"/>
        <w:spacing w:line="5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p>
    <w:p>
      <w:pPr>
        <w:wordWrap w:val="0"/>
        <w:spacing w:line="5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上饶市疾病预防控制中心</w:t>
      </w:r>
    </w:p>
    <w:p>
      <w:pPr>
        <w:wordWrap w:val="0"/>
        <w:spacing w:line="5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 xml:space="preserve">年 </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24</w:t>
      </w:r>
      <w:r>
        <w:rPr>
          <w:rFonts w:hint="eastAsia" w:ascii="仿宋_GB2312" w:hAnsi="仿宋_GB2312" w:eastAsia="仿宋_GB2312" w:cs="仿宋_GB2312"/>
          <w:sz w:val="30"/>
          <w:szCs w:val="30"/>
        </w:rPr>
        <w:t>日</w:t>
      </w:r>
    </w:p>
    <w:p>
      <w:pPr>
        <w:wordWrap w:val="0"/>
        <w:spacing w:line="500" w:lineRule="exact"/>
        <w:jc w:val="both"/>
        <w:rPr>
          <w:rFonts w:hint="default" w:ascii="仿宋_GB2312" w:hAnsi="仿宋_GB2312" w:eastAsia="仿宋_GB2312" w:cs="仿宋_GB2312"/>
          <w:sz w:val="24"/>
          <w:szCs w:val="24"/>
          <w:lang w:val="en-US" w:eastAsia="zh-CN"/>
        </w:rPr>
      </w:pPr>
      <w:r>
        <w:rPr>
          <w:rFonts w:hint="eastAsia" w:ascii="仿宋" w:hAnsi="仿宋" w:eastAsia="仿宋" w:cs="仿宋"/>
          <w:sz w:val="30"/>
          <w:szCs w:val="30"/>
          <w:lang w:val="en-US" w:eastAsia="zh-CN"/>
        </w:rPr>
        <w:t xml:space="preserve">                    </w:t>
      </w:r>
    </w:p>
    <w:sectPr>
      <w:headerReference r:id="rId3" w:type="default"/>
      <w:footerReference r:id="rId4" w:type="default"/>
      <w:footerReference r:id="rId5" w:type="even"/>
      <w:pgSz w:w="11906" w:h="16838"/>
      <w:pgMar w:top="851" w:right="1021" w:bottom="1134" w:left="96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Fonts w:ascii="宋体" w:hAnsi="宋体"/>
        <w:sz w:val="24"/>
        <w:szCs w:val="24"/>
      </w:rPr>
    </w:pPr>
    <w:r>
      <w:rPr>
        <w:rFonts w:ascii="宋体" w:hAnsi="宋体"/>
        <w:sz w:val="24"/>
        <w:szCs w:val="24"/>
      </w:rPr>
      <w:fldChar w:fldCharType="begin"/>
    </w:r>
    <w:r>
      <w:rPr>
        <w:rStyle w:val="11"/>
        <w:rFonts w:ascii="宋体" w:hAnsi="宋体"/>
        <w:sz w:val="24"/>
        <w:szCs w:val="24"/>
      </w:rPr>
      <w:instrText xml:space="preserve">PAGE  </w:instrText>
    </w:r>
    <w:r>
      <w:rPr>
        <w:rFonts w:ascii="宋体" w:hAnsi="宋体"/>
        <w:sz w:val="24"/>
        <w:szCs w:val="24"/>
      </w:rPr>
      <w:fldChar w:fldCharType="separate"/>
    </w:r>
    <w:r>
      <w:rPr>
        <w:rStyle w:val="11"/>
        <w:rFonts w:ascii="宋体" w:hAnsi="宋体"/>
        <w:sz w:val="24"/>
        <w:szCs w:val="24"/>
      </w:rPr>
      <w:t>2</w:t>
    </w:r>
    <w:r>
      <w:rPr>
        <w:rFonts w:ascii="宋体" w:hAnsi="宋体"/>
        <w:sz w:val="24"/>
        <w:szCs w:val="24"/>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fldChar w:fldCharType="begin"/>
    </w:r>
    <w:r>
      <w:rPr>
        <w:rStyle w:val="11"/>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C5DA3"/>
    <w:rsid w:val="0C1C5DA3"/>
    <w:rsid w:val="0C6E6E8A"/>
    <w:rsid w:val="0CD31CB0"/>
    <w:rsid w:val="101E6243"/>
    <w:rsid w:val="18F50055"/>
    <w:rsid w:val="1DBC48AF"/>
    <w:rsid w:val="1DD35CC9"/>
    <w:rsid w:val="243F479D"/>
    <w:rsid w:val="284B1833"/>
    <w:rsid w:val="29D16B09"/>
    <w:rsid w:val="2A8A394A"/>
    <w:rsid w:val="31181A04"/>
    <w:rsid w:val="318A152B"/>
    <w:rsid w:val="38951EF0"/>
    <w:rsid w:val="3A995FE2"/>
    <w:rsid w:val="4F3F0286"/>
    <w:rsid w:val="51FE2EDA"/>
    <w:rsid w:val="567D2DC2"/>
    <w:rsid w:val="58A47378"/>
    <w:rsid w:val="5FBC147D"/>
    <w:rsid w:val="64E63A30"/>
    <w:rsid w:val="654A3541"/>
    <w:rsid w:val="683915DA"/>
    <w:rsid w:val="702936F4"/>
    <w:rsid w:val="7A9154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2"/>
    <w:basedOn w:val="5"/>
    <w:next w:val="1"/>
    <w:link w:val="12"/>
    <w:qFormat/>
    <w:uiPriority w:val="0"/>
    <w:pPr>
      <w:snapToGrid w:val="0"/>
      <w:spacing w:line="440" w:lineRule="exact"/>
      <w:jc w:val="center"/>
      <w:outlineLvl w:val="1"/>
    </w:pPr>
    <w:rPr>
      <w:b/>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hAnsi="宋体" w:eastAsia="仿宋_GB2312"/>
      <w:sz w:val="32"/>
      <w:szCs w:val="20"/>
    </w:rPr>
  </w:style>
  <w:style w:type="paragraph" w:styleId="3">
    <w:name w:val="toc 2"/>
    <w:basedOn w:val="1"/>
    <w:next w:val="1"/>
    <w:qFormat/>
    <w:uiPriority w:val="1"/>
    <w:pPr>
      <w:spacing w:before="2"/>
      <w:ind w:left="592"/>
    </w:pPr>
    <w:rPr>
      <w:rFonts w:ascii="宋体" w:hAnsi="宋体" w:eastAsia="宋体" w:cs="宋体"/>
      <w:sz w:val="21"/>
      <w:szCs w:val="21"/>
      <w:lang w:val="zh-CN" w:eastAsia="zh-CN" w:bidi="zh-CN"/>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rPr>
      <w:rFonts w:ascii="Times New Roman" w:hAnsi="Times New Roman" w:eastAsia="宋体" w:cs="Times New Roman"/>
    </w:rPr>
  </w:style>
  <w:style w:type="character" w:customStyle="1" w:styleId="12">
    <w:name w:val="标题 2 Char"/>
    <w:link w:val="4"/>
    <w:qFormat/>
    <w:uiPriority w:val="0"/>
    <w:rPr>
      <w:b/>
      <w:sz w:val="32"/>
      <w:szCs w:val="32"/>
    </w:rPr>
  </w:style>
  <w:style w:type="character" w:customStyle="1" w:styleId="13">
    <w:name w:val="NormalCharacter"/>
    <w:qFormat/>
    <w:uiPriority w:val="0"/>
  </w:style>
  <w:style w:type="paragraph" w:customStyle="1" w:styleId="14">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1727</Words>
  <Characters>1876</Characters>
  <Lines>0</Lines>
  <Paragraphs>0</Paragraphs>
  <TotalTime>47</TotalTime>
  <ScaleCrop>false</ScaleCrop>
  <LinksUpToDate>false</LinksUpToDate>
  <CharactersWithSpaces>2031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2020-10-12T08:48:00Z</dcterms:created>
  <dc:creator>陈利华</dc:creator>
  <cp:lastModifiedBy>Administrator</cp:lastModifiedBy>
  <dcterms:modified xsi:type="dcterms:W3CDTF">2021-09-23T12:51:42Z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8F52BC9628F349EC83BA27B0466DB1F5</vt:lpwstr>
  </property>
</Properties>
</file>