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right="0"/>
        <w:jc w:val="center"/>
        <w:textAlignment w:val="auto"/>
        <w:rPr>
          <w:rFonts w:hint="eastAsia" w:ascii="方正小标宋简体" w:hAnsi="方正小标宋简体" w:eastAsia="方正小标宋简体" w:cs="方正小标宋简体"/>
          <w:b w:val="0"/>
          <w:bCs w:val="0"/>
          <w:i w:val="0"/>
          <w:iCs w:val="0"/>
          <w:caps w:val="0"/>
          <w:color w:val="333333"/>
          <w:spacing w:val="8"/>
          <w:sz w:val="44"/>
          <w:szCs w:val="44"/>
        </w:rPr>
      </w:pPr>
      <w:r>
        <w:rPr>
          <w:rFonts w:hint="eastAsia" w:ascii="方正小标宋简体" w:hAnsi="方正小标宋简体" w:eastAsia="方正小标宋简体" w:cs="方正小标宋简体"/>
          <w:b w:val="0"/>
          <w:bCs w:val="0"/>
          <w:i w:val="0"/>
          <w:iCs w:val="0"/>
          <w:caps w:val="0"/>
          <w:color w:val="333333"/>
          <w:spacing w:val="8"/>
          <w:sz w:val="44"/>
          <w:szCs w:val="44"/>
          <w:shd w:val="clear" w:fill="FFFFFF"/>
        </w:rPr>
        <w:t>2021年度</w:t>
      </w:r>
      <w:r>
        <w:rPr>
          <w:rFonts w:hint="eastAsia" w:ascii="方正小标宋简体" w:hAnsi="方正小标宋简体" w:eastAsia="方正小标宋简体" w:cs="方正小标宋简体"/>
          <w:b w:val="0"/>
          <w:bCs w:val="0"/>
          <w:i w:val="0"/>
          <w:iCs w:val="0"/>
          <w:caps w:val="0"/>
          <w:color w:val="333333"/>
          <w:spacing w:val="8"/>
          <w:sz w:val="44"/>
          <w:szCs w:val="44"/>
          <w:shd w:val="clear" w:fill="FFFFFF"/>
          <w:lang w:eastAsia="zh-CN"/>
        </w:rPr>
        <w:t>上饶</w:t>
      </w:r>
      <w:r>
        <w:rPr>
          <w:rFonts w:hint="eastAsia" w:ascii="方正小标宋简体" w:hAnsi="方正小标宋简体" w:eastAsia="方正小标宋简体" w:cs="方正小标宋简体"/>
          <w:b w:val="0"/>
          <w:bCs w:val="0"/>
          <w:i w:val="0"/>
          <w:iCs w:val="0"/>
          <w:caps w:val="0"/>
          <w:color w:val="333333"/>
          <w:spacing w:val="8"/>
          <w:sz w:val="44"/>
          <w:szCs w:val="44"/>
          <w:shd w:val="clear" w:fill="FFFFFF"/>
        </w:rPr>
        <w:t>市</w:t>
      </w:r>
      <w:r>
        <w:rPr>
          <w:rFonts w:hint="eastAsia" w:ascii="方正小标宋简体" w:hAnsi="方正小标宋简体" w:eastAsia="方正小标宋简体" w:cs="方正小标宋简体"/>
          <w:b w:val="0"/>
          <w:bCs w:val="0"/>
          <w:i w:val="0"/>
          <w:iCs w:val="0"/>
          <w:caps w:val="0"/>
          <w:color w:val="333333"/>
          <w:spacing w:val="8"/>
          <w:sz w:val="44"/>
          <w:szCs w:val="44"/>
          <w:shd w:val="clear" w:fill="FFFFFF"/>
          <w:lang w:eastAsia="zh-CN"/>
        </w:rPr>
        <w:t>大中型公共场所（住宿、游泳场所）卫生</w:t>
      </w:r>
      <w:r>
        <w:rPr>
          <w:rFonts w:hint="eastAsia" w:ascii="方正小标宋简体" w:hAnsi="方正小标宋简体" w:eastAsia="方正小标宋简体" w:cs="方正小标宋简体"/>
          <w:b w:val="0"/>
          <w:bCs w:val="0"/>
          <w:i w:val="0"/>
          <w:iCs w:val="0"/>
          <w:caps w:val="0"/>
          <w:color w:val="333333"/>
          <w:spacing w:val="8"/>
          <w:sz w:val="44"/>
          <w:szCs w:val="44"/>
          <w:shd w:val="clear" w:fill="FFFFFF"/>
        </w:rPr>
        <w:t>信用评价结果公示</w:t>
      </w:r>
      <w:bookmarkStart w:id="0" w:name="_GoBack"/>
      <w:bookmarkEnd w:id="0"/>
    </w:p>
    <w:p>
      <w:pPr>
        <w:pStyle w:val="2"/>
        <w:spacing w:before="109" w:line="211" w:lineRule="auto"/>
        <w:ind w:left="0" w:leftChars="0" w:right="192" w:firstLine="0" w:firstLineChars="0"/>
        <w:jc w:val="both"/>
        <w:rPr>
          <w:rFonts w:hint="eastAsia" w:ascii="仿宋" w:hAnsi="仿宋" w:eastAsia="仿宋" w:cs="仿宋"/>
          <w:b w:val="0"/>
          <w:bCs w:val="0"/>
          <w:i w:val="0"/>
          <w:iCs w:val="0"/>
          <w:color w:val="000000"/>
          <w:kern w:val="0"/>
          <w:sz w:val="32"/>
          <w:szCs w:val="32"/>
          <w:u w:val="none"/>
          <w:lang w:val="en-US" w:eastAsia="zh-CN" w:bidi="ar"/>
        </w:rPr>
      </w:pPr>
      <w:r>
        <w:rPr>
          <w:rFonts w:hint="eastAsia" w:ascii="仿宋" w:hAnsi="仿宋" w:eastAsia="仿宋" w:cs="仿宋"/>
          <w:b w:val="0"/>
          <w:bCs w:val="0"/>
          <w:i w:val="0"/>
          <w:iCs w:val="0"/>
          <w:color w:val="000000"/>
          <w:kern w:val="0"/>
          <w:sz w:val="32"/>
          <w:szCs w:val="32"/>
          <w:u w:val="none"/>
          <w:lang w:val="en-US" w:eastAsia="zh-CN" w:bidi="ar"/>
        </w:rPr>
        <w:t>　　2021年度，上饶市卫健委组织市卫生健康综合监督执法局依据上饶市卫生健康委关于印发《</w:t>
      </w:r>
      <w:r>
        <w:rPr>
          <w:rFonts w:hint="eastAsia" w:ascii="仿宋" w:hAnsi="仿宋" w:eastAsia="仿宋" w:cs="仿宋"/>
          <w:b w:val="0"/>
          <w:bCs w:val="0"/>
          <w:i w:val="0"/>
          <w:iCs w:val="0"/>
          <w:color w:val="000000"/>
          <w:kern w:val="0"/>
          <w:sz w:val="32"/>
          <w:szCs w:val="32"/>
          <w:u w:val="none"/>
          <w:lang w:val="zh-CN" w:eastAsia="zh-CN" w:bidi="ar"/>
        </w:rPr>
        <w:t>上饶市大中型公共场所</w:t>
      </w:r>
      <w:r>
        <w:rPr>
          <w:rFonts w:hint="eastAsia" w:ascii="仿宋" w:hAnsi="仿宋" w:eastAsia="仿宋" w:cs="仿宋"/>
          <w:b w:val="0"/>
          <w:bCs w:val="0"/>
          <w:i w:val="0"/>
          <w:iCs w:val="0"/>
          <w:color w:val="000000"/>
          <w:kern w:val="0"/>
          <w:sz w:val="32"/>
          <w:szCs w:val="32"/>
          <w:u w:val="none"/>
          <w:lang w:val="en-US" w:eastAsia="zh-CN" w:bidi="ar"/>
        </w:rPr>
        <w:t>（住宿、游泳场所）</w:t>
      </w:r>
      <w:r>
        <w:rPr>
          <w:rFonts w:hint="eastAsia" w:ascii="仿宋" w:hAnsi="仿宋" w:eastAsia="仿宋" w:cs="仿宋"/>
          <w:b w:val="0"/>
          <w:bCs w:val="0"/>
          <w:i w:val="0"/>
          <w:iCs w:val="0"/>
          <w:color w:val="000000"/>
          <w:kern w:val="0"/>
          <w:sz w:val="32"/>
          <w:szCs w:val="32"/>
          <w:u w:val="none"/>
          <w:lang w:val="zh-CN" w:eastAsia="zh-CN" w:bidi="ar"/>
        </w:rPr>
        <w:t>卫生信用评价分类监管管理办法（试行）</w:t>
      </w:r>
      <w:r>
        <w:rPr>
          <w:rFonts w:hint="eastAsia" w:ascii="仿宋" w:hAnsi="仿宋" w:eastAsia="仿宋" w:cs="仿宋"/>
          <w:b w:val="0"/>
          <w:bCs w:val="0"/>
          <w:i w:val="0"/>
          <w:iCs w:val="0"/>
          <w:color w:val="000000"/>
          <w:kern w:val="0"/>
          <w:sz w:val="32"/>
          <w:szCs w:val="32"/>
          <w:u w:val="none"/>
          <w:lang w:val="en-US" w:eastAsia="zh-CN" w:bidi="ar"/>
        </w:rPr>
        <w:t>》（饶卫字〔2021〕71号）文件对市中心城区大中型公共场所（住宿、游泳场所）57家宾馆酒店、15家游泳场馆进行了卫生信用评价试点工作，其中宾馆酒店评价结果为A级单位6家，B级单位42家，C级单位9家。游泳场馆评价结果为B级单位7家，C级单位8家。现将卫生信用评价结果予以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宾馆酒店卫生信用评价结果公示如下：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微软雅黑" w:hAnsi="微软雅黑" w:eastAsia="微软雅黑" w:cs="微软雅黑"/>
          <w:i w:val="0"/>
          <w:iCs w:val="0"/>
          <w:caps w:val="0"/>
          <w:color w:val="3F3F3F"/>
          <w:spacing w:val="30"/>
          <w:sz w:val="4"/>
          <w:szCs w:val="4"/>
          <w:shd w:val="clear" w:fill="FFFFFF"/>
          <w:lang w:eastAsia="zh-CN"/>
        </w:rPr>
      </w:pPr>
    </w:p>
    <w:tbl>
      <w:tblPr>
        <w:tblStyle w:val="6"/>
        <w:tblW w:w="95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7"/>
        <w:gridCol w:w="3280"/>
        <w:gridCol w:w="4984"/>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pacing w:val="0"/>
                <w:kern w:val="0"/>
                <w:sz w:val="24"/>
                <w:szCs w:val="24"/>
                <w:u w:val="none"/>
              </w:rPr>
            </w:pPr>
            <w:r>
              <w:rPr>
                <w:rFonts w:hint="eastAsia" w:ascii="微软雅黑" w:hAnsi="微软雅黑" w:eastAsia="微软雅黑" w:cs="微软雅黑"/>
                <w:i w:val="0"/>
                <w:iCs w:val="0"/>
                <w:caps w:val="0"/>
                <w:color w:val="3F3F3F"/>
                <w:spacing w:val="0"/>
                <w:kern w:val="0"/>
                <w:sz w:val="22"/>
                <w:szCs w:val="22"/>
                <w:shd w:val="clear" w:fill="FFFFFF"/>
                <w:lang w:eastAsia="zh-CN"/>
              </w:rPr>
              <w:t>序号</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pacing w:val="0"/>
                <w:kern w:val="0"/>
                <w:sz w:val="24"/>
                <w:szCs w:val="24"/>
                <w:u w:val="none"/>
              </w:rPr>
            </w:pPr>
            <w:r>
              <w:rPr>
                <w:rFonts w:hint="eastAsia" w:ascii="微软雅黑" w:hAnsi="微软雅黑" w:eastAsia="微软雅黑" w:cs="微软雅黑"/>
                <w:i w:val="0"/>
                <w:iCs w:val="0"/>
                <w:caps w:val="0"/>
                <w:color w:val="3F3F3F"/>
                <w:spacing w:val="0"/>
                <w:kern w:val="0"/>
                <w:sz w:val="22"/>
                <w:szCs w:val="22"/>
                <w:shd w:val="clear" w:fill="FFFFFF"/>
                <w:lang w:eastAsia="zh-CN"/>
              </w:rPr>
              <w:t>单位名称</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pacing w:val="0"/>
                <w:kern w:val="0"/>
                <w:sz w:val="24"/>
                <w:szCs w:val="24"/>
                <w:u w:val="none"/>
              </w:rPr>
            </w:pPr>
            <w:r>
              <w:rPr>
                <w:rFonts w:hint="eastAsia" w:ascii="微软雅黑" w:hAnsi="微软雅黑" w:eastAsia="微软雅黑" w:cs="微软雅黑"/>
                <w:i w:val="0"/>
                <w:iCs w:val="0"/>
                <w:caps w:val="0"/>
                <w:color w:val="3F3F3F"/>
                <w:spacing w:val="0"/>
                <w:kern w:val="0"/>
                <w:sz w:val="22"/>
                <w:szCs w:val="22"/>
                <w:shd w:val="clear" w:fill="FFFFFF"/>
                <w:lang w:eastAsia="zh-CN"/>
              </w:rPr>
              <w:t>单位地址</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pacing w:val="0"/>
                <w:kern w:val="0"/>
                <w:sz w:val="24"/>
                <w:szCs w:val="24"/>
                <w:u w:val="none"/>
                <w:lang w:val="en-US" w:eastAsia="zh-CN" w:bidi="ar"/>
              </w:rPr>
            </w:pPr>
            <w:r>
              <w:rPr>
                <w:rFonts w:hint="eastAsia" w:ascii="微软雅黑" w:hAnsi="微软雅黑" w:eastAsia="微软雅黑" w:cs="微软雅黑"/>
                <w:i w:val="0"/>
                <w:iCs w:val="0"/>
                <w:caps w:val="0"/>
                <w:color w:val="3F3F3F"/>
                <w:spacing w:val="0"/>
                <w:kern w:val="0"/>
                <w:sz w:val="22"/>
                <w:szCs w:val="22"/>
                <w:shd w:val="clear" w:fill="FFFFFF"/>
                <w:lang w:eastAsia="zh-CN"/>
              </w:rPr>
              <w:t>卫生信用等级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rPr>
            </w:pPr>
            <w:r>
              <w:rPr>
                <w:rFonts w:hint="eastAsia" w:ascii="宋体" w:hAnsi="宋体" w:eastAsia="宋体" w:cs="宋体"/>
                <w:i w:val="0"/>
                <w:iCs w:val="0"/>
                <w:color w:val="000000"/>
                <w:kern w:val="0"/>
                <w:sz w:val="22"/>
                <w:szCs w:val="22"/>
                <w:u w:val="none"/>
                <w:lang w:val="en-US" w:eastAsia="zh-CN" w:bidi="ar"/>
              </w:rPr>
              <w:t>江西省沐鑫城市酒店投资管理有限责任公司</w:t>
            </w:r>
          </w:p>
        </w:tc>
        <w:tc>
          <w:tcPr>
            <w:tcW w:w="4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rPr>
            </w:pPr>
            <w:r>
              <w:rPr>
                <w:rFonts w:hint="eastAsia" w:ascii="宋体" w:hAnsi="宋体" w:eastAsia="宋体" w:cs="宋体"/>
                <w:i w:val="0"/>
                <w:iCs w:val="0"/>
                <w:color w:val="000000"/>
                <w:kern w:val="0"/>
                <w:sz w:val="22"/>
                <w:szCs w:val="22"/>
                <w:u w:val="none"/>
                <w:lang w:val="en-US" w:eastAsia="zh-CN" w:bidi="ar"/>
              </w:rPr>
              <w:t>凤凰大道351号</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3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上饶市北星大酒店有限公司维多利亚皇家酒店</w:t>
            </w:r>
          </w:p>
        </w:tc>
        <w:tc>
          <w:tcPr>
            <w:tcW w:w="4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带湖路71号</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3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江西万裕酒店管理有限公司（亚朵酒店）</w:t>
            </w:r>
          </w:p>
        </w:tc>
        <w:tc>
          <w:tcPr>
            <w:tcW w:w="4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凤凰大道8号融晖城A-1号楼A-1幢1-21,1-22第25-31层</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3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上饶龙潭湖宾馆有限责任公司</w:t>
            </w:r>
          </w:p>
        </w:tc>
        <w:tc>
          <w:tcPr>
            <w:tcW w:w="4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信州区吉阳中路6号</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3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上饶市万达嘉华酒店管理有限公司上饶分公司</w:t>
            </w:r>
          </w:p>
        </w:tc>
        <w:tc>
          <w:tcPr>
            <w:tcW w:w="4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江西省上饶市信州区广信大道8号</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3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上饶市博悦酒店有限公司</w:t>
            </w:r>
          </w:p>
        </w:tc>
        <w:tc>
          <w:tcPr>
            <w:tcW w:w="4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江西省上饶市信州区五三大道1号4幢12-1号</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3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上饶市富春居酒店管理有限公司（全季宾馆）</w:t>
            </w:r>
          </w:p>
        </w:tc>
        <w:tc>
          <w:tcPr>
            <w:tcW w:w="4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广信大道36号2幢1-5</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3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上饶市丽风酒店管理有限公司</w:t>
            </w:r>
          </w:p>
        </w:tc>
        <w:tc>
          <w:tcPr>
            <w:tcW w:w="4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广信中大道（广电大楼）一至五楼</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3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信州区半岛酒店</w:t>
            </w:r>
          </w:p>
        </w:tc>
        <w:tc>
          <w:tcPr>
            <w:tcW w:w="4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茶圣路331号</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3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上饶市海西酒店有限公司</w:t>
            </w:r>
          </w:p>
        </w:tc>
        <w:tc>
          <w:tcPr>
            <w:tcW w:w="4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茶圣路333号</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3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上饶市中普酒店有限公司（星程酒店）</w:t>
            </w:r>
          </w:p>
        </w:tc>
        <w:tc>
          <w:tcPr>
            <w:tcW w:w="4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凤凰大道交汇处汇丰时代1号楼</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3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上饶市天道酒店有限公司</w:t>
            </w:r>
          </w:p>
        </w:tc>
        <w:tc>
          <w:tcPr>
            <w:tcW w:w="4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江南商贸城服装市场</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3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上饶信州区博缘宾馆</w:t>
            </w:r>
          </w:p>
        </w:tc>
        <w:tc>
          <w:tcPr>
            <w:tcW w:w="4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凤凰大道99号D3栋101</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3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江西天源龙湖酒店管理有限公司</w:t>
            </w:r>
          </w:p>
        </w:tc>
        <w:tc>
          <w:tcPr>
            <w:tcW w:w="4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龟峰大道新一代天气雷达信息处理中心大楼一至八</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3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上饶市华都旅业有限公司（华都国际大酒店）</w:t>
            </w:r>
          </w:p>
        </w:tc>
        <w:tc>
          <w:tcPr>
            <w:tcW w:w="4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带湖路66-68号</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江西沁庐嘉莱特酒店管理有限公司上饶分公司</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凤凰东大道501号</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江西兴越酒店管理有限公司（橘子酒店）</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凤凰中大道683号2#1201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上饶市尔顿酒店管理有限公司（绿町酒店）</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三清山大道2号2栋5-801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上饶市云速七酒店有限公司</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高铁经济试验区交通枢纽运管中心一期二层01号02号03号04-1号</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信州区华都大秦文化酒店</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解放路36号</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上饶市喜莱登国际酒店有限公司（云尚酒店）</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解放路226号</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上饶市稼轩酒店管理有限公司</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高铁经济试验区财富广场4-2202号公寓</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上饶市新辉酒店管理有限公司（维也纳酒店）</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高铁经济试验区凤凰东大道18号文博园2号14-19层</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上饶市永利活禅酒店有限公司</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龙潭湖路62号</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上饶市艾丝酒店管理有限公司</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三清山中大道586号友邦广场2幢1-2813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上饶市枫林城市酒店</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带湖路16号</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上饶市唐朝大酒店有限责任公司</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三清山中大道54号</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上饶市瑞成实业有限公司瑞成酒店（星程酒店）</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吉阳中路68号</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上饶市米格酒店有限公司</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滨江西路88号S7幢1-6.2-6.3-1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上饶市鸿景信美酒店有限公司</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高铁东侧</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上饶市和平阳光酒店有限责任公司</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江西省上饶市信州区滨江西路6号</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上饶市和平国际大酒店有限责任公司</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江西省上饶市信州区五三大道88号</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上饶市金正圆大酒店有限公司</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江西省上饶市信州区五三大道42号</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上饶市其程酒店有限公司</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江西省上饶市信州区赣东北大道8号1幢4-1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上饶市金地卡尔顿国际酒店有限公司</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江西省上饶市信州区胜利路48号</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3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江西柏宁酒店管理有限公司</w:t>
            </w:r>
          </w:p>
        </w:tc>
        <w:tc>
          <w:tcPr>
            <w:tcW w:w="4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江西省上饶市信州区体育馆路5号</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3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江西九鑫实业有限公司中茂大酒店</w:t>
            </w:r>
          </w:p>
        </w:tc>
        <w:tc>
          <w:tcPr>
            <w:tcW w:w="4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江西省上饶市信州区胜利路19号17-1,2号</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3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江西五悦酒店投资管理有限公司上饶分公司</w:t>
            </w:r>
          </w:p>
        </w:tc>
        <w:tc>
          <w:tcPr>
            <w:tcW w:w="4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江西省上饶市信州区抗建路10号8-1,9-1</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江西心水漫酒店管理有限公司</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江西省上饶市信州区金龙岗5号</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上饶市智格酒店有限公司</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江西省上饶市信州区五三大道42号华日大厦</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汉庭星空上海酒店管理有限公司上饶分公司</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江西省上饶市信州区解放路1号</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汉庭星空（上海）酒店管理有限公司上饶中山路分公司</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江西省上饶市信州区中山西路71号6-1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江西心水漫酒店管理有限公司</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江西省上饶市信州区金龙岗5号</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上饶市天勤酒店有限公司步行街分公司</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上饶市赣东北大道27号</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上饶市香海明珠大酒店有限公司</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江西省上饶市信州区解放路95号</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46</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上饶市金钰大酒店有限公司</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江西省上饶市信州区赣东北大道130-138号</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上饶市新元酒店管有限公司</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江西省上饶市信州区中山路61号</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上饶市凯莱物业服务有限公司</w:t>
            </w:r>
          </w:p>
        </w:tc>
        <w:tc>
          <w:tcPr>
            <w:tcW w:w="4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江西省上饶市信州区中山路39号（山河印象大厦）3层3-9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49</w:t>
            </w:r>
          </w:p>
        </w:tc>
        <w:tc>
          <w:tcPr>
            <w:tcW w:w="32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上饶市江南明珠酒店有限公司</w:t>
            </w:r>
          </w:p>
        </w:tc>
        <w:tc>
          <w:tcPr>
            <w:tcW w:w="498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带湖路3号</w:t>
            </w:r>
          </w:p>
        </w:tc>
        <w:tc>
          <w:tcPr>
            <w:tcW w:w="72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上饶市天勤酒店有限公司</w:t>
            </w:r>
          </w:p>
        </w:tc>
        <w:tc>
          <w:tcPr>
            <w:tcW w:w="4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带湖路78号</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上饶市信州区洲际假日酒店</w:t>
            </w:r>
          </w:p>
        </w:tc>
        <w:tc>
          <w:tcPr>
            <w:tcW w:w="4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滨江西路46号</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上饶市巧克力酒店有限公司（汉庭酒店）</w:t>
            </w:r>
          </w:p>
        </w:tc>
        <w:tc>
          <w:tcPr>
            <w:tcW w:w="4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解放路49号</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53</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上饶市龙之杰商务酒店有限公司</w:t>
            </w:r>
          </w:p>
        </w:tc>
        <w:tc>
          <w:tcPr>
            <w:tcW w:w="4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带湖路36号</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信州区天天优品酒店</w:t>
            </w:r>
          </w:p>
        </w:tc>
        <w:tc>
          <w:tcPr>
            <w:tcW w:w="4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江西省上饶市信州区五三大道162号1幢6-1号</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55</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信州区蓝藤九重天宾馆</w:t>
            </w:r>
          </w:p>
        </w:tc>
        <w:tc>
          <w:tcPr>
            <w:tcW w:w="4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江西省上饶市信州区赣东北大道20号7-1</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56</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信州区文正大酒店</w:t>
            </w:r>
          </w:p>
        </w:tc>
        <w:tc>
          <w:tcPr>
            <w:tcW w:w="4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江西省上饶市信州区抗建路3号</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57</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上饶市花晨月夕酒店管理有限公司</w:t>
            </w:r>
          </w:p>
        </w:tc>
        <w:tc>
          <w:tcPr>
            <w:tcW w:w="4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江西省上饶市信州区胜利路51号1-6</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9503" w:type="dxa"/>
            <w:gridSpan w:val="4"/>
            <w:tcBorders>
              <w:top w:val="single" w:color="auto" w:sz="4" w:space="0"/>
              <w:left w:val="nil"/>
              <w:bottom w:val="single" w:color="auto" w:sz="4" w:space="0"/>
              <w:right w:val="nil"/>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　游泳场馆卫生信用评价结果公示如下：</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江西上饶国际大酒店有限公司（游泳馆）</w:t>
            </w:r>
          </w:p>
        </w:tc>
        <w:tc>
          <w:tcPr>
            <w:tcW w:w="4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江西省上饶市信州区广信大道24号1-1 2-1 3-1 4-1 5-1室</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上饶市鸿涛体育发展有限公司（游泳馆）</w:t>
            </w:r>
          </w:p>
        </w:tc>
        <w:tc>
          <w:tcPr>
            <w:tcW w:w="4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江西省上饶市信州区滨江东路158号15号楼负一层</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江西福道兴业旅游发展有限公司（游泳馆）</w:t>
            </w:r>
          </w:p>
        </w:tc>
        <w:tc>
          <w:tcPr>
            <w:tcW w:w="4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江西省上饶市信州区货场路2号</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鹰潭恒运体育发展有限公司上饶分公司（游泳馆）</w:t>
            </w:r>
          </w:p>
        </w:tc>
        <w:tc>
          <w:tcPr>
            <w:tcW w:w="4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江西省上饶市信州区德兴路8号综合楼1-1-1-1 1-2 2-1 2-2 2-3</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上饶市龙潭湖宾馆有限责任公司（游泳馆）</w:t>
            </w:r>
          </w:p>
        </w:tc>
        <w:tc>
          <w:tcPr>
            <w:tcW w:w="4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江西省上饶市信州区吉阳中路6号办公用房幢1-1</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上海宏夯实业有限公司上饶分公司（游泳馆）</w:t>
            </w:r>
          </w:p>
        </w:tc>
        <w:tc>
          <w:tcPr>
            <w:tcW w:w="4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江西省上饶市信州区滨江西路66号</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上饶市游泳运动管理中心</w:t>
            </w:r>
          </w:p>
        </w:tc>
        <w:tc>
          <w:tcPr>
            <w:tcW w:w="4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江西省上饶市信州区广信大道北端新体育中心</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信州区水上花样游泳池</w:t>
            </w:r>
          </w:p>
        </w:tc>
        <w:tc>
          <w:tcPr>
            <w:tcW w:w="4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江西省上饶市信州区五三延伸段亿升滨江小区内</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上饶市苏泊体育文化发展有限公司（游泳馆）</w:t>
            </w:r>
          </w:p>
        </w:tc>
        <w:tc>
          <w:tcPr>
            <w:tcW w:w="4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江西省上饶市信州区滨江西路66号万里时代购物中心B-B1层003</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江西启点体育发展有限公司（游泳馆）</w:t>
            </w:r>
          </w:p>
        </w:tc>
        <w:tc>
          <w:tcPr>
            <w:tcW w:w="4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江西省上饶市信州区凤凰中大道369号</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上饶市贝比体育发展有限公司（游泳馆）</w:t>
            </w:r>
          </w:p>
        </w:tc>
        <w:tc>
          <w:tcPr>
            <w:tcW w:w="4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江西省上饶市信州区凤凰东大道168号</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信州区欣荣国际大酒店（游泳馆）</w:t>
            </w:r>
          </w:p>
        </w:tc>
        <w:tc>
          <w:tcPr>
            <w:tcW w:w="4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江西省上饶市信州区沙溪镇320国道饶东路8号</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信州区永利游泳馆</w:t>
            </w:r>
          </w:p>
        </w:tc>
        <w:tc>
          <w:tcPr>
            <w:tcW w:w="4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江西省上饶市信州区米兰春天小区内</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上饶市赤道体育发展有限公司（游泳馆）</w:t>
            </w:r>
          </w:p>
        </w:tc>
        <w:tc>
          <w:tcPr>
            <w:tcW w:w="4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江西省上饶市信州区志敏大道518号4幢1-1.2-1号</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3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上饶市春沂体育文化发展有限公司（游泳馆）</w:t>
            </w:r>
          </w:p>
        </w:tc>
        <w:tc>
          <w:tcPr>
            <w:tcW w:w="4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江西省上饶市信州区五三大道8号中央公园游泳池边</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微软雅黑" w:hAnsi="微软雅黑" w:eastAsia="微软雅黑" w:cs="微软雅黑"/>
          <w:i w:val="0"/>
          <w:iCs w:val="0"/>
          <w:caps w:val="0"/>
          <w:color w:val="3F3F3F"/>
          <w:spacing w:val="30"/>
          <w:sz w:val="22"/>
          <w:szCs w:val="22"/>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微软雅黑" w:hAnsi="微软雅黑" w:eastAsia="微软雅黑" w:cs="微软雅黑"/>
          <w:i w:val="0"/>
          <w:iCs w:val="0"/>
          <w:caps w:val="0"/>
          <w:color w:val="3F3F3F"/>
          <w:spacing w:val="30"/>
          <w:sz w:val="22"/>
          <w:szCs w:val="22"/>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 w:hAnsi="仿宋" w:eastAsia="仿宋" w:cs="仿宋"/>
          <w:i w:val="0"/>
          <w:iCs w:val="0"/>
          <w:caps w:val="0"/>
          <w:color w:val="3F3F3F"/>
          <w:spacing w:val="30"/>
          <w:sz w:val="32"/>
          <w:szCs w:val="32"/>
          <w:shd w:val="clear" w:fill="FFFFFF"/>
          <w:lang w:eastAsia="zh-CN"/>
        </w:rPr>
      </w:pPr>
      <w:r>
        <w:rPr>
          <w:rFonts w:hint="eastAsia" w:ascii="微软雅黑" w:hAnsi="微软雅黑" w:eastAsia="微软雅黑" w:cs="微软雅黑"/>
          <w:i w:val="0"/>
          <w:iCs w:val="0"/>
          <w:caps w:val="0"/>
          <w:color w:val="3F3F3F"/>
          <w:spacing w:val="30"/>
          <w:sz w:val="22"/>
          <w:szCs w:val="22"/>
          <w:shd w:val="clear" w:fill="FFFFFF"/>
          <w:lang w:eastAsia="zh-CN"/>
        </w:rPr>
        <w:t>　　　　　　　　　　　　　　　　　　</w:t>
      </w:r>
      <w:r>
        <w:rPr>
          <w:rFonts w:hint="eastAsia" w:ascii="仿宋" w:hAnsi="仿宋" w:eastAsia="仿宋" w:cs="仿宋"/>
          <w:i w:val="0"/>
          <w:iCs w:val="0"/>
          <w:caps w:val="0"/>
          <w:color w:val="3F3F3F"/>
          <w:spacing w:val="30"/>
          <w:sz w:val="32"/>
          <w:szCs w:val="32"/>
          <w:shd w:val="clear" w:fill="FFFFFF"/>
          <w:lang w:eastAsia="zh-CN"/>
        </w:rPr>
        <w:t>上饶市卫生健康委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仿宋" w:hAnsi="仿宋" w:eastAsia="仿宋" w:cs="仿宋"/>
          <w:i w:val="0"/>
          <w:iCs w:val="0"/>
          <w:caps w:val="0"/>
          <w:color w:val="3F3F3F"/>
          <w:spacing w:val="30"/>
          <w:sz w:val="32"/>
          <w:szCs w:val="32"/>
          <w:shd w:val="clear" w:fill="FFFFFF"/>
          <w:lang w:val="en-US" w:eastAsia="zh-CN"/>
        </w:rPr>
      </w:pPr>
      <w:r>
        <w:rPr>
          <w:rFonts w:hint="eastAsia" w:ascii="仿宋" w:hAnsi="仿宋" w:eastAsia="仿宋" w:cs="仿宋"/>
          <w:i w:val="0"/>
          <w:iCs w:val="0"/>
          <w:caps w:val="0"/>
          <w:color w:val="3F3F3F"/>
          <w:spacing w:val="30"/>
          <w:sz w:val="32"/>
          <w:szCs w:val="32"/>
          <w:shd w:val="clear" w:fill="FFFFFF"/>
          <w:lang w:eastAsia="zh-CN"/>
        </w:rPr>
        <w:t>　　　　　　　　　　　　　　</w:t>
      </w:r>
      <w:r>
        <w:rPr>
          <w:rFonts w:hint="eastAsia" w:ascii="仿宋" w:hAnsi="仿宋" w:eastAsia="仿宋" w:cs="仿宋"/>
          <w:i w:val="0"/>
          <w:iCs w:val="0"/>
          <w:caps w:val="0"/>
          <w:color w:val="3F3F3F"/>
          <w:spacing w:val="30"/>
          <w:sz w:val="32"/>
          <w:szCs w:val="32"/>
          <w:shd w:val="clear" w:fill="FFFFFF"/>
          <w:lang w:val="en-US" w:eastAsia="zh-CN"/>
        </w:rPr>
        <w:t>2022年1月1</w:t>
      </w:r>
      <w:r>
        <w:rPr>
          <w:rFonts w:hint="default" w:ascii="仿宋" w:hAnsi="仿宋" w:eastAsia="仿宋" w:cs="仿宋"/>
          <w:i w:val="0"/>
          <w:iCs w:val="0"/>
          <w:caps w:val="0"/>
          <w:color w:val="3F3F3F"/>
          <w:spacing w:val="30"/>
          <w:sz w:val="32"/>
          <w:szCs w:val="32"/>
          <w:shd w:val="clear" w:fill="FFFFFF"/>
          <w:lang w:val="en" w:eastAsia="zh-CN"/>
        </w:rPr>
        <w:t>8</w:t>
      </w:r>
      <w:r>
        <w:rPr>
          <w:rFonts w:hint="eastAsia" w:ascii="仿宋" w:hAnsi="仿宋" w:eastAsia="仿宋" w:cs="仿宋"/>
          <w:i w:val="0"/>
          <w:iCs w:val="0"/>
          <w:caps w:val="0"/>
          <w:color w:val="3F3F3F"/>
          <w:spacing w:val="30"/>
          <w:sz w:val="32"/>
          <w:szCs w:val="32"/>
          <w:shd w:val="clear" w:fill="FFFFFF"/>
          <w:lang w:val="en-US" w:eastAsia="zh-CN"/>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微软雅黑" w:hAnsi="微软雅黑" w:eastAsia="微软雅黑" w:cs="微软雅黑"/>
          <w:i w:val="0"/>
          <w:iCs w:val="0"/>
          <w:caps w:val="0"/>
          <w:color w:val="3F3F3F"/>
          <w:spacing w:val="30"/>
          <w:sz w:val="22"/>
          <w:szCs w:val="22"/>
          <w:shd w:val="clear" w:fill="FFFFFF"/>
          <w:lang w:eastAsia="zh-CN"/>
        </w:rPr>
      </w:pPr>
      <w:r>
        <w:rPr>
          <w:rFonts w:hint="eastAsia" w:ascii="微软雅黑" w:hAnsi="微软雅黑" w:eastAsia="微软雅黑" w:cs="微软雅黑"/>
          <w:i w:val="0"/>
          <w:iCs w:val="0"/>
          <w:caps w:val="0"/>
          <w:color w:val="3F3F3F"/>
          <w:spacing w:val="30"/>
          <w:sz w:val="22"/>
          <w:szCs w:val="22"/>
          <w:shd w:val="clear" w:fill="FFFFFF"/>
          <w:lang w:eastAsia="zh-CN"/>
        </w:rPr>
        <w:t>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20F7F"/>
    <w:rsid w:val="020049F7"/>
    <w:rsid w:val="057042AE"/>
    <w:rsid w:val="06C8449F"/>
    <w:rsid w:val="0C04484A"/>
    <w:rsid w:val="14603905"/>
    <w:rsid w:val="1CBD1BB6"/>
    <w:rsid w:val="22520769"/>
    <w:rsid w:val="2ACA6022"/>
    <w:rsid w:val="2C6721E1"/>
    <w:rsid w:val="2CE653F6"/>
    <w:rsid w:val="2D9601D3"/>
    <w:rsid w:val="39620F7F"/>
    <w:rsid w:val="448C36EE"/>
    <w:rsid w:val="47737835"/>
    <w:rsid w:val="4CAC2FBF"/>
    <w:rsid w:val="5C4D007C"/>
    <w:rsid w:val="614F69F6"/>
    <w:rsid w:val="63000839"/>
    <w:rsid w:val="6A2B040F"/>
    <w:rsid w:val="6A442BAE"/>
    <w:rsid w:val="6FB44007"/>
    <w:rsid w:val="73CC2123"/>
    <w:rsid w:val="7F1E39FB"/>
    <w:rsid w:val="7FCDE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2021-12-20T23:29:00Z</dcterms:created>
  <dc:creator>大漠飞鹰</dc:creator>
  <cp:lastModifiedBy>祝云峰</cp:lastModifiedBy>
  <dcterms:modified xsi:type="dcterms:W3CDTF">2022-01-18T10:14:11Z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897121F65FF040FA8D0ABB26AE44020A</vt:lpwstr>
  </property>
</Properties>
</file>