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8255</wp:posOffset>
                </wp:positionV>
                <wp:extent cx="5175885" cy="701040"/>
                <wp:effectExtent l="0" t="0" r="0" b="0"/>
                <wp:wrapNone/>
                <wp:docPr id="3" name="文本框 3"/>
                <wp:cNvGraphicFramePr/>
                <a:graphic xmlns:a="http://schemas.openxmlformats.org/drawingml/2006/main">
                  <a:graphicData uri="http://schemas.microsoft.com/office/word/2010/wordprocessingShape">
                    <wps:wsp>
                      <wps:cNvSpPr txBox="1"/>
                      <wps:spPr>
                        <a:xfrm>
                          <a:off x="0" y="0"/>
                          <a:ext cx="5175885" cy="701040"/>
                        </a:xfrm>
                        <a:prstGeom prst="rect">
                          <a:avLst/>
                        </a:prstGeom>
                        <a:noFill/>
                        <a:ln w="9525">
                          <a:noFill/>
                        </a:ln>
                      </wps:spPr>
                      <wps:txbx>
                        <w:txbxContent>
                          <w:p>
                            <w:pPr>
                              <w:snapToGrid w:val="0"/>
                              <w:jc w:val="distribute"/>
                              <w:rPr>
                                <w:rFonts w:hint="eastAsia" w:ascii="方正小标宋_GBK" w:eastAsia="方正小标宋_GBK"/>
                                <w:b/>
                                <w:bCs/>
                                <w:color w:val="FF0000"/>
                                <w:spacing w:val="40"/>
                                <w:w w:val="77"/>
                                <w:sz w:val="72"/>
                                <w:szCs w:val="72"/>
                                <w:lang w:eastAsia="zh-CN"/>
                              </w:rPr>
                            </w:pPr>
                            <w:r>
                              <w:rPr>
                                <w:rFonts w:hint="eastAsia" w:ascii="方正小标宋_GBK" w:eastAsia="方正小标宋_GBK"/>
                                <w:b/>
                                <w:bCs/>
                                <w:color w:val="FF0000"/>
                                <w:spacing w:val="40"/>
                                <w:w w:val="80"/>
                                <w:sz w:val="72"/>
                                <w:szCs w:val="72"/>
                              </w:rPr>
                              <w:t>上饶市</w:t>
                            </w:r>
                            <w:r>
                              <w:rPr>
                                <w:rFonts w:hint="eastAsia" w:ascii="方正小标宋_GBK" w:eastAsia="方正小标宋_GBK"/>
                                <w:b/>
                                <w:bCs/>
                                <w:color w:val="FF0000"/>
                                <w:spacing w:val="40"/>
                                <w:w w:val="80"/>
                                <w:sz w:val="72"/>
                                <w:szCs w:val="72"/>
                                <w:lang w:val="en-US" w:eastAsia="zh-CN"/>
                              </w:rPr>
                              <w:t>乡村振兴局</w:t>
                            </w:r>
                          </w:p>
                        </w:txbxContent>
                      </wps:txbx>
                      <wps:bodyPr lIns="0" tIns="0" rIns="0" bIns="0" upright="1"/>
                    </wps:wsp>
                  </a:graphicData>
                </a:graphic>
              </wp:anchor>
            </w:drawing>
          </mc:Choice>
          <mc:Fallback>
            <w:pict>
              <v:shape id="_x0000_s1026" o:spid="_x0000_s1026" o:spt="202" type="#_x0000_t202" style="position:absolute;left:0pt;margin-left:9pt;margin-top:0.65pt;height:55.2pt;width:407.55pt;z-index:251658240;mso-width-relative:page;mso-height-relative:page;" filled="f" stroked="f" coordsize="21600,21600" o:gfxdata="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h97Ob1gAAAAgBAAAP&#10;AAAAAAAAAAEAIAAAACIAAABkcnMvZG93bnJldi54bWxQSwECFAAUAAAACACHTuJA2JfVGagBAAAt&#10;AwAADgAAAAAAAAABACAAAAAlAQAAZHJzL2Uyb0RvYy54bWxQSwUGAAAAAAYABgBZAQAAPwUAAAAA&#10;">
                <v:fill on="f" focussize="0,0"/>
                <v:stroke on="f"/>
                <v:imagedata o:title=""/>
                <o:lock v:ext="edit" aspectratio="f"/>
                <v:textbox inset="0mm,0mm,0mm,0mm">
                  <w:txbxContent>
                    <w:p>
                      <w:pPr>
                        <w:snapToGrid w:val="0"/>
                        <w:jc w:val="distribute"/>
                        <w:rPr>
                          <w:rFonts w:hint="eastAsia" w:ascii="方正小标宋_GBK" w:eastAsia="方正小标宋_GBK"/>
                          <w:b/>
                          <w:bCs/>
                          <w:color w:val="FF0000"/>
                          <w:spacing w:val="40"/>
                          <w:w w:val="77"/>
                          <w:sz w:val="72"/>
                          <w:szCs w:val="72"/>
                          <w:lang w:eastAsia="zh-CN"/>
                        </w:rPr>
                      </w:pPr>
                      <w:r>
                        <w:rPr>
                          <w:rFonts w:hint="eastAsia" w:ascii="方正小标宋_GBK" w:eastAsia="方正小标宋_GBK"/>
                          <w:b/>
                          <w:bCs/>
                          <w:color w:val="FF0000"/>
                          <w:spacing w:val="40"/>
                          <w:w w:val="80"/>
                          <w:sz w:val="72"/>
                          <w:szCs w:val="72"/>
                        </w:rPr>
                        <w:t>上饶市</w:t>
                      </w:r>
                      <w:r>
                        <w:rPr>
                          <w:rFonts w:hint="eastAsia" w:ascii="方正小标宋_GBK" w:eastAsia="方正小标宋_GBK"/>
                          <w:b/>
                          <w:bCs/>
                          <w:color w:val="FF0000"/>
                          <w:spacing w:val="40"/>
                          <w:w w:val="80"/>
                          <w:sz w:val="72"/>
                          <w:szCs w:val="72"/>
                          <w:lang w:val="en-US" w:eastAsia="zh-CN"/>
                        </w:rPr>
                        <w:t>乡村振兴局</w:t>
                      </w:r>
                    </w:p>
                  </w:txbxContent>
                </v:textbox>
              </v:shape>
            </w:pict>
          </mc:Fallback>
        </mc:AlternateContent>
      </w:r>
    </w:p>
    <w:p>
      <w:pPr>
        <w:spacing w:line="600" w:lineRule="exact"/>
        <w:jc w:val="center"/>
        <w:rPr>
          <w:rFonts w:hint="default" w:ascii="Times New Roman" w:hAnsi="Times New Roman" w:eastAsia="方正小标宋_GBK" w:cs="Times New Roman"/>
          <w:sz w:val="44"/>
          <w:szCs w:val="44"/>
        </w:rPr>
      </w:pPr>
    </w:p>
    <w:p>
      <w:pPr>
        <w:rPr>
          <w:rFonts w:hint="default" w:ascii="Times New Roman" w:hAnsi="Times New Roman" w:cs="Times New Roman"/>
          <w:lang w:eastAsia="zh-CN"/>
        </w:rPr>
      </w:pPr>
    </w:p>
    <w:p>
      <w:pPr>
        <w:rPr>
          <w:rFonts w:hint="default" w:ascii="Times New Roman" w:hAnsi="Times New Roman" w:cs="Times New Roman"/>
          <w:lang w:eastAsia="zh-CN"/>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-179070</wp:posOffset>
                </wp:positionH>
                <wp:positionV relativeFrom="paragraph">
                  <wp:posOffset>33020</wp:posOffset>
                </wp:positionV>
                <wp:extent cx="5760085" cy="0"/>
                <wp:effectExtent l="0" t="28575" r="12065" b="28575"/>
                <wp:wrapNone/>
                <wp:docPr id="2" name="直接连接符 2"/>
                <wp:cNvGraphicFramePr/>
                <a:graphic xmlns:a="http://schemas.openxmlformats.org/drawingml/2006/main">
                  <a:graphicData uri="http://schemas.microsoft.com/office/word/2010/wordprocessingShape">
                    <wps:wsp>
                      <wps:cNvCnPr/>
                      <wps:spPr>
                        <a:xfrm>
                          <a:off x="0" y="0"/>
                          <a:ext cx="5760085"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1pt;margin-top:2.6pt;height:0pt;width:453.55pt;z-index:251659264;mso-width-relative:page;mso-height-relative:page;" filled="f" stroked="t" coordsize="21600,21600" o:gfxdata="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N09aeDTAAAABwEAAA8AAAAA&#10;AAAAAQAgAAAAIgAAAGRycy9kb3ducmV2LnhtbFBLAQIUABQAAAAIAIdO4kCg0U5k4AEAAJ0DAAAO&#10;AAAAAAAAAAEAIAAAACIBAABkcnMvZTJvRG9jLnhtbFBLBQYAAAAABgAGAFkBAAB0BQAAAAA=&#10;">
                <v:fill on="f" focussize="0,0"/>
                <v:stroke weight="4.5pt" color="#FF0000" linestyle="thickThin" joinstyle="round"/>
                <v:imagedata o:title=""/>
                <o:lock v:ext="edit" aspectratio="f"/>
              </v:line>
            </w:pict>
          </mc:Fallback>
        </mc:AlternateContent>
      </w:r>
    </w:p>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关于征求《</w:t>
      </w:r>
      <w:r>
        <w:rPr>
          <w:rFonts w:hint="eastAsia" w:ascii="方正小标宋简体" w:hAnsi="方正小标宋简体" w:eastAsia="方正小标宋简体" w:cs="方正小标宋简体"/>
          <w:sz w:val="44"/>
          <w:szCs w:val="44"/>
          <w:lang w:val="en" w:eastAsia="zh-CN"/>
        </w:rPr>
        <w:t>上饶市“十四五”乡村振兴重点帮扶村工作实施方案（征求意见稿）</w:t>
      </w:r>
      <w:r>
        <w:rPr>
          <w:rFonts w:hint="eastAsia" w:ascii="方正小标宋简体" w:hAnsi="方正小标宋简体" w:eastAsia="方正小标宋简体" w:cs="方正小标宋简体"/>
          <w:sz w:val="44"/>
          <w:szCs w:val="44"/>
          <w:lang w:eastAsia="zh-CN"/>
        </w:rPr>
        <w:t>》</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意见的函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市直各有关单位，各县（市、区）、</w:t>
      </w:r>
      <w:r>
        <w:rPr>
          <w:rFonts w:hint="eastAsia" w:ascii="Times New Roman" w:hAnsi="Times New Roman" w:eastAsia="仿宋_GB2312" w:cs="Times New Roman"/>
          <w:sz w:val="32"/>
          <w:szCs w:val="32"/>
          <w:lang w:val="en-US" w:eastAsia="zh-CN"/>
        </w:rPr>
        <w:t>三清山风景名胜区乡村振兴局，上饶经济技术开发区、上饶高铁经济试验区社会发展局</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rPr>
          <w:rFonts w:hint="eastAsia" w:ascii="Times New Roman" w:hAnsi="Times New Roman" w:eastAsia="仿宋_GB2312" w:cs="Times New Roman"/>
          <w:color w:val="000000"/>
          <w:spacing w:val="0"/>
          <w:w w:val="100"/>
          <w:kern w:val="2"/>
          <w:position w:val="0"/>
          <w:sz w:val="32"/>
          <w:szCs w:val="32"/>
          <w:u w:val="none"/>
          <w:lang w:val="en-US" w:eastAsia="zh-CN" w:bidi="ar-SA"/>
        </w:rPr>
      </w:pPr>
      <w:r>
        <w:rPr>
          <w:rFonts w:hint="eastAsia" w:ascii="Times New Roman" w:hAnsi="Times New Roman" w:eastAsia="仿宋_GB2312" w:cs="Times New Roman"/>
          <w:color w:val="000000"/>
          <w:spacing w:val="0"/>
          <w:w w:val="100"/>
          <w:kern w:val="2"/>
          <w:position w:val="0"/>
          <w:sz w:val="32"/>
          <w:szCs w:val="32"/>
          <w:u w:val="none"/>
          <w:lang w:val="en-US" w:eastAsia="zh-CN" w:bidi="ar-SA"/>
        </w:rPr>
        <w:t>为深入贯彻落实中央、省</w:t>
      </w:r>
      <w:r>
        <w:rPr>
          <w:rFonts w:hint="default" w:ascii="Times New Roman" w:hAnsi="Times New Roman" w:eastAsia="仿宋_GB2312" w:cs="Times New Roman"/>
          <w:color w:val="000000"/>
          <w:spacing w:val="0"/>
          <w:w w:val="100"/>
          <w:kern w:val="2"/>
          <w:position w:val="0"/>
          <w:sz w:val="32"/>
          <w:szCs w:val="32"/>
          <w:u w:val="none"/>
          <w:lang w:val="en" w:eastAsia="zh-CN" w:bidi="ar-SA"/>
        </w:rPr>
        <w:t>、市</w:t>
      </w:r>
      <w:r>
        <w:rPr>
          <w:rFonts w:hint="eastAsia" w:ascii="Times New Roman" w:hAnsi="Times New Roman" w:eastAsia="仿宋_GB2312" w:cs="Times New Roman"/>
          <w:color w:val="000000"/>
          <w:spacing w:val="0"/>
          <w:w w:val="100"/>
          <w:kern w:val="2"/>
          <w:position w:val="0"/>
          <w:sz w:val="32"/>
          <w:szCs w:val="32"/>
          <w:u w:val="none"/>
          <w:lang w:val="en-US" w:eastAsia="zh-CN" w:bidi="ar-SA"/>
        </w:rPr>
        <w:t>关于巩固拓展脱贫攻坚成果同乡村振兴有效衔接的决策部署，</w:t>
      </w:r>
      <w:r>
        <w:rPr>
          <w:rFonts w:hint="eastAsia" w:ascii="Times New Roman" w:hAnsi="Times New Roman" w:eastAsia="仿宋_GB2312" w:cs="Times New Roman"/>
          <w:color w:val="000000"/>
          <w:spacing w:val="0"/>
          <w:w w:val="100"/>
          <w:kern w:val="2"/>
          <w:position w:val="0"/>
          <w:sz w:val="32"/>
          <w:szCs w:val="32"/>
          <w:u w:val="none"/>
          <w:lang w:val="zh-TW" w:eastAsia="zh-TW" w:bidi="ar-SA"/>
        </w:rPr>
        <w:t>按照《中共江西省委</w:t>
      </w:r>
      <w:r>
        <w:rPr>
          <w:rFonts w:hint="eastAsia" w:ascii="Times New Roman" w:hAnsi="Times New Roman" w:eastAsia="仿宋_GB2312" w:cs="Times New Roman"/>
          <w:color w:val="000000"/>
          <w:spacing w:val="0"/>
          <w:w w:val="100"/>
          <w:kern w:val="2"/>
          <w:position w:val="0"/>
          <w:sz w:val="32"/>
          <w:szCs w:val="32"/>
          <w:u w:val="none"/>
          <w:lang w:val="zh-TW" w:eastAsia="zh-CN" w:bidi="ar-SA"/>
        </w:rPr>
        <w:t>农村工作领导小组</w:t>
      </w:r>
      <w:r>
        <w:rPr>
          <w:rFonts w:hint="eastAsia" w:ascii="Times New Roman" w:hAnsi="Times New Roman" w:eastAsia="仿宋_GB2312" w:cs="Times New Roman"/>
          <w:color w:val="000000"/>
          <w:spacing w:val="0"/>
          <w:w w:val="100"/>
          <w:kern w:val="2"/>
          <w:position w:val="0"/>
          <w:sz w:val="32"/>
          <w:szCs w:val="32"/>
          <w:u w:val="none"/>
          <w:lang w:val="zh-TW" w:eastAsia="zh-TW" w:bidi="ar-SA"/>
        </w:rPr>
        <w:t>关于</w:t>
      </w:r>
      <w:r>
        <w:rPr>
          <w:rFonts w:hint="eastAsia" w:ascii="Times New Roman" w:hAnsi="Times New Roman" w:eastAsia="仿宋_GB2312" w:cs="Times New Roman"/>
          <w:color w:val="000000"/>
          <w:spacing w:val="0"/>
          <w:w w:val="100"/>
          <w:kern w:val="2"/>
          <w:position w:val="0"/>
          <w:sz w:val="32"/>
          <w:szCs w:val="32"/>
          <w:u w:val="none"/>
          <w:lang w:val="zh-TW" w:eastAsia="zh-CN" w:bidi="ar-SA"/>
        </w:rPr>
        <w:t>江西省</w:t>
      </w:r>
      <w:r>
        <w:rPr>
          <w:rFonts w:hint="eastAsia" w:ascii="Times New Roman" w:hAnsi="Times New Roman" w:eastAsia="仿宋_GB2312" w:cs="Times New Roman"/>
          <w:color w:val="000000"/>
          <w:spacing w:val="0"/>
          <w:w w:val="100"/>
          <w:kern w:val="2"/>
          <w:position w:val="0"/>
          <w:sz w:val="32"/>
          <w:szCs w:val="32"/>
          <w:u w:val="none"/>
          <w:lang w:val="en" w:eastAsia="zh-CN" w:bidi="ar-SA"/>
        </w:rPr>
        <w:t>“十四五”省定乡村振兴重点帮扶村工作实施方案</w:t>
      </w:r>
      <w:r>
        <w:rPr>
          <w:rFonts w:hint="eastAsia" w:ascii="Times New Roman" w:hAnsi="Times New Roman" w:eastAsia="仿宋_GB2312" w:cs="Times New Roman"/>
          <w:color w:val="000000"/>
          <w:spacing w:val="0"/>
          <w:w w:val="100"/>
          <w:kern w:val="2"/>
          <w:position w:val="0"/>
          <w:sz w:val="32"/>
          <w:szCs w:val="32"/>
          <w:u w:val="none"/>
          <w:lang w:val="zh-TW" w:eastAsia="zh-TW" w:bidi="ar-SA"/>
        </w:rPr>
        <w:t>》（赣</w:t>
      </w:r>
      <w:r>
        <w:rPr>
          <w:rFonts w:hint="eastAsia" w:ascii="Times New Roman" w:hAnsi="Times New Roman" w:eastAsia="仿宋_GB2312" w:cs="Times New Roman"/>
          <w:color w:val="000000"/>
          <w:spacing w:val="0"/>
          <w:w w:val="100"/>
          <w:kern w:val="2"/>
          <w:position w:val="0"/>
          <w:sz w:val="32"/>
          <w:szCs w:val="32"/>
          <w:u w:val="none"/>
          <w:lang w:val="zh-TW" w:eastAsia="zh-CN" w:bidi="ar-SA"/>
        </w:rPr>
        <w:t>党农字</w:t>
      </w:r>
      <w:r>
        <w:rPr>
          <w:rFonts w:hint="eastAsia" w:ascii="Times New Roman" w:hAnsi="Times New Roman" w:eastAsia="仿宋_GB2312" w:cs="Times New Roman"/>
          <w:color w:val="000000"/>
          <w:spacing w:val="0"/>
          <w:w w:val="100"/>
          <w:kern w:val="2"/>
          <w:position w:val="0"/>
          <w:sz w:val="32"/>
          <w:szCs w:val="32"/>
          <w:u w:val="none"/>
          <w:lang w:val="zh-TW" w:eastAsia="zh-TW" w:bidi="ar-SA"/>
        </w:rPr>
        <w:t>〔2021〕</w:t>
      </w:r>
      <w:r>
        <w:rPr>
          <w:rFonts w:hint="eastAsia" w:ascii="Times New Roman" w:hAnsi="Times New Roman" w:eastAsia="仿宋_GB2312" w:cs="Times New Roman"/>
          <w:color w:val="000000"/>
          <w:spacing w:val="0"/>
          <w:w w:val="100"/>
          <w:kern w:val="2"/>
          <w:position w:val="0"/>
          <w:sz w:val="32"/>
          <w:szCs w:val="32"/>
          <w:u w:val="none"/>
          <w:lang w:val="en-US" w:eastAsia="zh-CN" w:bidi="ar-SA"/>
        </w:rPr>
        <w:t>5</w:t>
      </w:r>
      <w:r>
        <w:rPr>
          <w:rFonts w:hint="eastAsia" w:ascii="Times New Roman" w:hAnsi="Times New Roman" w:eastAsia="仿宋_GB2312" w:cs="Times New Roman"/>
          <w:color w:val="000000"/>
          <w:spacing w:val="0"/>
          <w:w w:val="100"/>
          <w:kern w:val="2"/>
          <w:position w:val="0"/>
          <w:sz w:val="32"/>
          <w:szCs w:val="32"/>
          <w:u w:val="none"/>
          <w:lang w:val="zh-TW" w:eastAsia="zh-TW" w:bidi="ar-SA"/>
        </w:rPr>
        <w:t>号）</w:t>
      </w:r>
      <w:r>
        <w:rPr>
          <w:rFonts w:hint="eastAsia" w:ascii="Times New Roman" w:hAnsi="Times New Roman" w:eastAsia="仿宋_GB2312" w:cs="Times New Roman"/>
          <w:color w:val="000000"/>
          <w:spacing w:val="0"/>
          <w:w w:val="100"/>
          <w:kern w:val="2"/>
          <w:position w:val="0"/>
          <w:sz w:val="32"/>
          <w:szCs w:val="32"/>
          <w:u w:val="none"/>
          <w:lang w:val="zh-TW" w:eastAsia="zh-CN" w:bidi="ar-SA"/>
        </w:rPr>
        <w:t>、</w:t>
      </w:r>
      <w:r>
        <w:rPr>
          <w:rFonts w:hint="eastAsia" w:ascii="Times New Roman" w:hAnsi="Times New Roman" w:eastAsia="仿宋_GB2312" w:cs="Times New Roman"/>
          <w:color w:val="000000"/>
          <w:spacing w:val="0"/>
          <w:w w:val="100"/>
          <w:kern w:val="2"/>
          <w:position w:val="0"/>
          <w:sz w:val="32"/>
          <w:szCs w:val="32"/>
          <w:u w:val="none"/>
          <w:lang w:val="zh-TW" w:eastAsia="zh-TW" w:bidi="ar-SA"/>
        </w:rPr>
        <w:t>《中共</w:t>
      </w:r>
      <w:r>
        <w:rPr>
          <w:rFonts w:hint="eastAsia" w:ascii="Times New Roman" w:hAnsi="Times New Roman" w:eastAsia="仿宋_GB2312" w:cs="Times New Roman"/>
          <w:color w:val="000000"/>
          <w:spacing w:val="0"/>
          <w:w w:val="100"/>
          <w:kern w:val="2"/>
          <w:position w:val="0"/>
          <w:sz w:val="32"/>
          <w:szCs w:val="32"/>
          <w:u w:val="none"/>
          <w:lang w:val="zh-TW" w:eastAsia="zh-CN" w:bidi="ar-SA"/>
        </w:rPr>
        <w:t>上饶市委</w:t>
      </w:r>
      <w:r>
        <w:rPr>
          <w:rFonts w:hint="eastAsia" w:ascii="Times New Roman" w:hAnsi="Times New Roman" w:eastAsia="仿宋_GB2312" w:cs="Times New Roman"/>
          <w:color w:val="000000"/>
          <w:spacing w:val="0"/>
          <w:w w:val="100"/>
          <w:kern w:val="2"/>
          <w:position w:val="0"/>
          <w:sz w:val="32"/>
          <w:szCs w:val="32"/>
          <w:u w:val="none"/>
          <w:lang w:val="zh-TW" w:eastAsia="zh-TW" w:bidi="ar-SA"/>
        </w:rPr>
        <w:t>、</w:t>
      </w:r>
      <w:r>
        <w:rPr>
          <w:rFonts w:hint="eastAsia" w:ascii="Times New Roman" w:hAnsi="Times New Roman" w:eastAsia="仿宋_GB2312" w:cs="Times New Roman"/>
          <w:color w:val="000000"/>
          <w:spacing w:val="0"/>
          <w:w w:val="100"/>
          <w:kern w:val="2"/>
          <w:position w:val="0"/>
          <w:sz w:val="32"/>
          <w:szCs w:val="32"/>
          <w:u w:val="none"/>
          <w:lang w:val="zh-TW" w:eastAsia="zh-CN" w:bidi="ar-SA"/>
        </w:rPr>
        <w:t>上饶市人民政府</w:t>
      </w:r>
      <w:r>
        <w:rPr>
          <w:rFonts w:hint="eastAsia" w:ascii="Times New Roman" w:hAnsi="Times New Roman" w:eastAsia="仿宋_GB2312" w:cs="Times New Roman"/>
          <w:color w:val="000000"/>
          <w:spacing w:val="0"/>
          <w:w w:val="100"/>
          <w:kern w:val="2"/>
          <w:position w:val="0"/>
          <w:sz w:val="32"/>
          <w:szCs w:val="32"/>
          <w:u w:val="none"/>
          <w:lang w:val="zh-TW" w:eastAsia="zh-TW" w:bidi="ar-SA"/>
        </w:rPr>
        <w:t>关于实现巩固拓展脱贫攻坚成果同乡村振兴有效</w:t>
      </w:r>
      <w:r>
        <w:rPr>
          <w:rFonts w:hint="eastAsia" w:ascii="Times New Roman" w:hAnsi="Times New Roman" w:eastAsia="仿宋_GB2312" w:cs="Times New Roman"/>
          <w:color w:val="000000"/>
          <w:spacing w:val="0"/>
          <w:w w:val="100"/>
          <w:kern w:val="2"/>
          <w:position w:val="0"/>
          <w:sz w:val="32"/>
          <w:szCs w:val="32"/>
          <w:u w:val="none"/>
          <w:lang w:val="zh-TW" w:eastAsia="zh-CN" w:bidi="ar-SA"/>
        </w:rPr>
        <w:t>衔接</w:t>
      </w:r>
      <w:r>
        <w:rPr>
          <w:rFonts w:hint="eastAsia" w:ascii="Times New Roman" w:hAnsi="Times New Roman" w:eastAsia="仿宋_GB2312" w:cs="Times New Roman"/>
          <w:color w:val="000000"/>
          <w:spacing w:val="0"/>
          <w:w w:val="100"/>
          <w:kern w:val="2"/>
          <w:position w:val="0"/>
          <w:sz w:val="32"/>
          <w:szCs w:val="32"/>
          <w:u w:val="none"/>
          <w:lang w:val="zh-TW" w:eastAsia="zh-TW" w:bidi="ar-SA"/>
        </w:rPr>
        <w:t>的</w:t>
      </w:r>
      <w:r>
        <w:rPr>
          <w:rFonts w:hint="eastAsia" w:ascii="Times New Roman" w:hAnsi="Times New Roman" w:eastAsia="仿宋_GB2312" w:cs="Times New Roman"/>
          <w:color w:val="000000"/>
          <w:spacing w:val="0"/>
          <w:w w:val="100"/>
          <w:kern w:val="2"/>
          <w:position w:val="0"/>
          <w:sz w:val="32"/>
          <w:szCs w:val="32"/>
          <w:u w:val="none"/>
          <w:lang w:val="zh-TW" w:eastAsia="zh-CN" w:bidi="ar-SA"/>
        </w:rPr>
        <w:t>实施方案</w:t>
      </w:r>
      <w:r>
        <w:rPr>
          <w:rFonts w:hint="eastAsia" w:ascii="Times New Roman" w:hAnsi="Times New Roman" w:eastAsia="仿宋_GB2312" w:cs="Times New Roman"/>
          <w:color w:val="000000"/>
          <w:spacing w:val="0"/>
          <w:w w:val="100"/>
          <w:kern w:val="2"/>
          <w:position w:val="0"/>
          <w:sz w:val="32"/>
          <w:szCs w:val="32"/>
          <w:u w:val="none"/>
          <w:lang w:val="zh-TW" w:eastAsia="zh-TW" w:bidi="ar-SA"/>
        </w:rPr>
        <w:t>》（</w:t>
      </w:r>
      <w:r>
        <w:rPr>
          <w:rFonts w:hint="eastAsia" w:ascii="Times New Roman" w:hAnsi="Times New Roman" w:eastAsia="仿宋_GB2312" w:cs="Times New Roman"/>
          <w:color w:val="000000"/>
          <w:spacing w:val="0"/>
          <w:w w:val="100"/>
          <w:kern w:val="2"/>
          <w:position w:val="0"/>
          <w:sz w:val="32"/>
          <w:szCs w:val="32"/>
          <w:u w:val="none"/>
          <w:lang w:val="zh-TW" w:eastAsia="zh-CN" w:bidi="ar-SA"/>
        </w:rPr>
        <w:t>饶</w:t>
      </w:r>
      <w:r>
        <w:rPr>
          <w:rFonts w:hint="eastAsia" w:ascii="Times New Roman" w:hAnsi="Times New Roman" w:eastAsia="仿宋_GB2312" w:cs="Times New Roman"/>
          <w:color w:val="000000"/>
          <w:spacing w:val="0"/>
          <w:w w:val="100"/>
          <w:kern w:val="2"/>
          <w:position w:val="0"/>
          <w:sz w:val="32"/>
          <w:szCs w:val="32"/>
          <w:u w:val="none"/>
          <w:lang w:val="zh-TW" w:eastAsia="zh-TW" w:bidi="ar-SA"/>
        </w:rPr>
        <w:t>发〔202</w:t>
      </w:r>
      <w:r>
        <w:rPr>
          <w:rFonts w:hint="eastAsia" w:ascii="Times New Roman" w:hAnsi="Times New Roman" w:eastAsia="仿宋_GB2312" w:cs="Times New Roman"/>
          <w:color w:val="000000"/>
          <w:spacing w:val="0"/>
          <w:w w:val="100"/>
          <w:kern w:val="2"/>
          <w:position w:val="0"/>
          <w:sz w:val="32"/>
          <w:szCs w:val="32"/>
          <w:u w:val="none"/>
          <w:lang w:val="en-US" w:eastAsia="zh-CN" w:bidi="ar-SA"/>
        </w:rPr>
        <w:t>1</w:t>
      </w:r>
      <w:r>
        <w:rPr>
          <w:rFonts w:hint="eastAsia" w:ascii="Times New Roman" w:hAnsi="Times New Roman" w:eastAsia="仿宋_GB2312" w:cs="Times New Roman"/>
          <w:color w:val="000000"/>
          <w:spacing w:val="0"/>
          <w:w w:val="100"/>
          <w:kern w:val="2"/>
          <w:position w:val="0"/>
          <w:sz w:val="32"/>
          <w:szCs w:val="32"/>
          <w:u w:val="none"/>
          <w:lang w:val="zh-TW" w:eastAsia="zh-TW" w:bidi="ar-SA"/>
        </w:rPr>
        <w:t>〕</w:t>
      </w:r>
      <w:r>
        <w:rPr>
          <w:rFonts w:hint="eastAsia" w:ascii="Times New Roman" w:hAnsi="Times New Roman" w:eastAsia="仿宋_GB2312" w:cs="Times New Roman"/>
          <w:color w:val="000000"/>
          <w:spacing w:val="0"/>
          <w:w w:val="100"/>
          <w:kern w:val="2"/>
          <w:position w:val="0"/>
          <w:sz w:val="32"/>
          <w:szCs w:val="32"/>
          <w:u w:val="none"/>
          <w:lang w:val="en-US" w:eastAsia="zh-CN" w:bidi="ar-SA"/>
        </w:rPr>
        <w:t>9</w:t>
      </w:r>
      <w:r>
        <w:rPr>
          <w:rFonts w:hint="eastAsia" w:ascii="Times New Roman" w:hAnsi="Times New Roman" w:eastAsia="仿宋_GB2312" w:cs="Times New Roman"/>
          <w:color w:val="000000"/>
          <w:spacing w:val="0"/>
          <w:w w:val="100"/>
          <w:kern w:val="2"/>
          <w:position w:val="0"/>
          <w:sz w:val="32"/>
          <w:szCs w:val="32"/>
          <w:u w:val="none"/>
          <w:lang w:val="zh-TW" w:eastAsia="zh-TW" w:bidi="ar-SA"/>
        </w:rPr>
        <w:t>号）要求</w:t>
      </w:r>
      <w:r>
        <w:rPr>
          <w:rFonts w:hint="eastAsia" w:ascii="Times New Roman" w:hAnsi="Times New Roman" w:eastAsia="仿宋_GB2312" w:cs="Times New Roman"/>
          <w:color w:val="000000"/>
          <w:spacing w:val="0"/>
          <w:w w:val="100"/>
          <w:kern w:val="2"/>
          <w:position w:val="0"/>
          <w:sz w:val="32"/>
          <w:szCs w:val="32"/>
          <w:u w:val="none"/>
          <w:lang w:val="zh-TW" w:eastAsia="zh-CN" w:bidi="ar-SA"/>
        </w:rPr>
        <w:t>，切实做好我市“十四五”</w:t>
      </w:r>
      <w:r>
        <w:rPr>
          <w:rFonts w:hint="eastAsia" w:ascii="Times New Roman" w:hAnsi="Times New Roman" w:eastAsia="仿宋_GB2312" w:cs="Times New Roman"/>
          <w:color w:val="000000"/>
          <w:spacing w:val="0"/>
          <w:w w:val="100"/>
          <w:kern w:val="2"/>
          <w:position w:val="0"/>
          <w:sz w:val="32"/>
          <w:szCs w:val="32"/>
          <w:u w:val="none"/>
          <w:lang w:val="zh-TW" w:eastAsia="zh-TW" w:bidi="ar-SA"/>
        </w:rPr>
        <w:t>乡村振兴重点帮扶村工作，</w:t>
      </w:r>
      <w:r>
        <w:rPr>
          <w:rFonts w:hint="eastAsia" w:ascii="Times New Roman" w:hAnsi="Times New Roman" w:eastAsia="仿宋_GB2312" w:cs="Times New Roman"/>
          <w:color w:val="000000"/>
          <w:spacing w:val="0"/>
          <w:w w:val="100"/>
          <w:kern w:val="2"/>
          <w:position w:val="0"/>
          <w:sz w:val="32"/>
          <w:szCs w:val="32"/>
          <w:u w:val="none"/>
          <w:lang w:val="zh-TW" w:eastAsia="zh-CN" w:bidi="ar-SA"/>
        </w:rPr>
        <w:t>市乡村振兴局起草了《上饶市“十四五”乡村振兴重点帮扶村工作实施方案（征求意见稿）》，现附后征求你们意见。请</w:t>
      </w:r>
      <w:bookmarkStart w:id="0" w:name="_GoBack"/>
      <w:bookmarkEnd w:id="0"/>
      <w:r>
        <w:rPr>
          <w:rFonts w:hint="eastAsia" w:ascii="Times New Roman" w:hAnsi="Times New Roman" w:eastAsia="仿宋_GB2312" w:cs="Times New Roman"/>
          <w:color w:val="000000"/>
          <w:spacing w:val="0"/>
          <w:w w:val="100"/>
          <w:kern w:val="2"/>
          <w:position w:val="0"/>
          <w:sz w:val="32"/>
          <w:szCs w:val="32"/>
          <w:u w:val="none"/>
          <w:lang w:val="zh-TW" w:eastAsia="zh-CN" w:bidi="ar-SA"/>
        </w:rPr>
        <w:t>于</w:t>
      </w:r>
      <w:r>
        <w:rPr>
          <w:rFonts w:hint="eastAsia" w:ascii="Times New Roman" w:hAnsi="Times New Roman" w:eastAsia="仿宋_GB2312" w:cs="Times New Roman"/>
          <w:color w:val="000000"/>
          <w:spacing w:val="0"/>
          <w:w w:val="100"/>
          <w:kern w:val="2"/>
          <w:position w:val="0"/>
          <w:sz w:val="32"/>
          <w:szCs w:val="32"/>
          <w:u w:val="none"/>
          <w:lang w:val="en-US" w:eastAsia="zh-CN" w:bidi="ar-SA"/>
        </w:rPr>
        <w:t>9月26日下午下班前，将加盖公章的书面修改意见反馈至市乡村振兴局，如无修改意见也需盖章书面反馈。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pacing w:val="0"/>
          <w:w w:val="100"/>
          <w:kern w:val="2"/>
          <w:position w:val="0"/>
          <w:sz w:val="32"/>
          <w:szCs w:val="32"/>
          <w:u w:val="none"/>
          <w:lang w:val="en-US" w:eastAsia="zh-CN" w:bidi="ar-SA"/>
        </w:rPr>
      </w:pPr>
      <w:r>
        <w:rPr>
          <w:rFonts w:hint="eastAsia" w:ascii="Times New Roman" w:hAnsi="Times New Roman" w:eastAsia="仿宋_GB2312" w:cs="Times New Roman"/>
          <w:color w:val="000000"/>
          <w:spacing w:val="0"/>
          <w:w w:val="100"/>
          <w:kern w:val="2"/>
          <w:position w:val="0"/>
          <w:sz w:val="32"/>
          <w:szCs w:val="32"/>
          <w:u w:val="none"/>
          <w:lang w:val="en-US" w:eastAsia="zh-CN" w:bidi="ar-SA"/>
        </w:rPr>
        <w:t>联系人：市乡村振兴局村庄建设科（搬迁扶贫科）王丰，电话：8199570，邮箱：</w:t>
      </w:r>
      <w:r>
        <w:rPr>
          <w:rFonts w:hint="eastAsia" w:ascii="Times New Roman" w:hAnsi="Times New Roman" w:eastAsia="仿宋_GB2312" w:cs="Times New Roman"/>
          <w:color w:val="000000"/>
          <w:spacing w:val="0"/>
          <w:w w:val="100"/>
          <w:kern w:val="2"/>
          <w:position w:val="0"/>
          <w:sz w:val="32"/>
          <w:szCs w:val="32"/>
          <w:u w:val="none"/>
          <w:lang w:val="en-US" w:eastAsia="zh-CN" w:bidi="ar-SA"/>
        </w:rPr>
        <w:fldChar w:fldCharType="begin"/>
      </w:r>
      <w:r>
        <w:rPr>
          <w:rFonts w:hint="eastAsia" w:ascii="Times New Roman" w:hAnsi="Times New Roman" w:eastAsia="仿宋_GB2312" w:cs="Times New Roman"/>
          <w:color w:val="000000"/>
          <w:spacing w:val="0"/>
          <w:w w:val="100"/>
          <w:kern w:val="2"/>
          <w:position w:val="0"/>
          <w:sz w:val="32"/>
          <w:szCs w:val="32"/>
          <w:u w:val="none"/>
          <w:lang w:val="en-US" w:eastAsia="zh-CN" w:bidi="ar-SA"/>
        </w:rPr>
        <w:instrText xml:space="preserve"> HYPERLINK "mailto:srymfp@126.com" </w:instrText>
      </w:r>
      <w:r>
        <w:rPr>
          <w:rFonts w:hint="eastAsia" w:ascii="Times New Roman" w:hAnsi="Times New Roman" w:eastAsia="仿宋_GB2312" w:cs="Times New Roman"/>
          <w:color w:val="000000"/>
          <w:spacing w:val="0"/>
          <w:w w:val="100"/>
          <w:kern w:val="2"/>
          <w:position w:val="0"/>
          <w:sz w:val="32"/>
          <w:szCs w:val="32"/>
          <w:u w:val="none"/>
          <w:lang w:val="en-US" w:eastAsia="zh-CN" w:bidi="ar-SA"/>
        </w:rPr>
        <w:fldChar w:fldCharType="separate"/>
      </w:r>
      <w:r>
        <w:rPr>
          <w:rStyle w:val="7"/>
          <w:rFonts w:hint="eastAsia" w:ascii="Times New Roman" w:hAnsi="Times New Roman" w:eastAsia="仿宋_GB2312" w:cs="Times New Roman"/>
          <w:color w:val="000000"/>
          <w:spacing w:val="0"/>
          <w:w w:val="100"/>
          <w:kern w:val="2"/>
          <w:position w:val="0"/>
          <w:sz w:val="32"/>
          <w:szCs w:val="32"/>
          <w:lang w:val="en-US" w:eastAsia="zh-CN" w:bidi="ar-SA"/>
        </w:rPr>
        <w:t>srymfp@126.com</w:t>
      </w:r>
      <w:r>
        <w:rPr>
          <w:rFonts w:hint="eastAsia" w:ascii="Times New Roman" w:hAnsi="Times New Roman" w:eastAsia="仿宋_GB2312" w:cs="Times New Roman"/>
          <w:color w:val="000000"/>
          <w:spacing w:val="0"/>
          <w:w w:val="100"/>
          <w:kern w:val="2"/>
          <w:position w:val="0"/>
          <w:sz w:val="32"/>
          <w:szCs w:val="32"/>
          <w:u w:val="none"/>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pacing w:val="0"/>
          <w:w w:val="100"/>
          <w:kern w:val="2"/>
          <w:position w:val="0"/>
          <w:sz w:val="32"/>
          <w:szCs w:val="32"/>
          <w:u w:val="none"/>
          <w:lang w:val="en-US" w:eastAsia="zh-CN" w:bidi="ar-SA"/>
        </w:rPr>
      </w:pPr>
      <w:r>
        <w:rPr>
          <w:rFonts w:hint="eastAsia" w:ascii="Times New Roman" w:hAnsi="Times New Roman" w:eastAsia="仿宋_GB2312" w:cs="Times New Roman"/>
          <w:color w:val="000000"/>
          <w:spacing w:val="0"/>
          <w:w w:val="100"/>
          <w:kern w:val="2"/>
          <w:position w:val="0"/>
          <w:sz w:val="32"/>
          <w:szCs w:val="32"/>
          <w:u w:val="none"/>
          <w:lang w:val="en-US" w:eastAsia="zh-CN" w:bidi="ar-SA"/>
        </w:rPr>
        <w:t>附件：上饶市“十四五”乡村振兴重点帮扶村工作实施</w:t>
      </w:r>
    </w:p>
    <w:p>
      <w:pPr>
        <w:pStyle w:val="2"/>
        <w:ind w:firstLine="640"/>
        <w:rPr>
          <w:rFonts w:hint="eastAsia" w:ascii="Times New Roman" w:hAnsi="Times New Roman" w:eastAsia="仿宋_GB2312" w:cs="Times New Roman"/>
          <w:color w:val="000000"/>
          <w:spacing w:val="0"/>
          <w:w w:val="100"/>
          <w:kern w:val="2"/>
          <w:position w:val="0"/>
          <w:sz w:val="32"/>
          <w:szCs w:val="32"/>
          <w:u w:val="none"/>
          <w:lang w:val="en-US" w:eastAsia="zh-CN" w:bidi="ar-SA"/>
        </w:rPr>
      </w:pPr>
      <w:r>
        <w:rPr>
          <w:rFonts w:hint="eastAsia" w:ascii="Times New Roman" w:hAnsi="Times New Roman" w:eastAsia="仿宋_GB2312" w:cs="Times New Roman"/>
          <w:color w:val="000000"/>
          <w:spacing w:val="0"/>
          <w:w w:val="100"/>
          <w:kern w:val="2"/>
          <w:position w:val="0"/>
          <w:sz w:val="32"/>
          <w:szCs w:val="32"/>
          <w:u w:val="none"/>
          <w:lang w:val="en-US" w:eastAsia="zh-CN" w:bidi="ar-SA"/>
        </w:rPr>
        <w:t xml:space="preserve">     方案（征求意见稿）</w:t>
      </w:r>
    </w:p>
    <w:p>
      <w:pPr>
        <w:pStyle w:val="4"/>
        <w:keepNext w:val="0"/>
        <w:keepLines w:val="0"/>
        <w:pageBreakBefore w:val="0"/>
        <w:widowControl w:val="0"/>
        <w:kinsoku/>
        <w:wordWrap/>
        <w:overflowPunct/>
        <w:topLinePunct w:val="0"/>
        <w:autoSpaceDE/>
        <w:autoSpaceDN/>
        <w:bidi w:val="0"/>
        <w:adjustRightInd/>
        <w:snapToGrid/>
        <w:spacing w:after="0" w:line="600" w:lineRule="exact"/>
        <w:ind w:right="0" w:rightChars="0"/>
        <w:jc w:val="right"/>
        <w:textAlignment w:val="auto"/>
        <w:rPr>
          <w:rFonts w:hint="eastAsia" w:ascii="Times New Roman" w:hAnsi="Times New Roman" w:eastAsia="仿宋_GB2312" w:cs="Times New Roman"/>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after="0" w:line="600" w:lineRule="exact"/>
        <w:ind w:right="0" w:rightChars="0"/>
        <w:jc w:val="righ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上饶市乡村振兴局</w:t>
      </w:r>
    </w:p>
    <w:p>
      <w:pPr>
        <w:pStyle w:val="4"/>
        <w:keepNext w:val="0"/>
        <w:keepLines w:val="0"/>
        <w:pageBreakBefore w:val="0"/>
        <w:widowControl w:val="0"/>
        <w:kinsoku/>
        <w:wordWrap/>
        <w:overflowPunct/>
        <w:topLinePunct w:val="0"/>
        <w:autoSpaceDE/>
        <w:autoSpaceDN/>
        <w:bidi w:val="0"/>
        <w:adjustRightInd/>
        <w:snapToGrid/>
        <w:spacing w:after="0" w:line="600" w:lineRule="exact"/>
        <w:ind w:right="0" w:rightChars="0"/>
        <w:jc w:val="righ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2021年9月23日</w:t>
      </w:r>
    </w:p>
    <w:p>
      <w:pPr>
        <w:pStyle w:val="4"/>
        <w:keepNext w:val="0"/>
        <w:keepLines w:val="0"/>
        <w:pageBreakBefore w:val="0"/>
        <w:widowControl w:val="0"/>
        <w:kinsoku/>
        <w:wordWrap/>
        <w:overflowPunct/>
        <w:topLinePunct w:val="0"/>
        <w:autoSpaceDE/>
        <w:autoSpaceDN/>
        <w:bidi w:val="0"/>
        <w:adjustRightInd/>
        <w:snapToGrid/>
        <w:spacing w:after="0" w:line="600" w:lineRule="exact"/>
        <w:ind w:right="0" w:rightChars="0"/>
        <w:jc w:val="right"/>
        <w:textAlignment w:val="auto"/>
        <w:rPr>
          <w:rFonts w:hint="eastAsia" w:ascii="Times New Roman" w:hAnsi="Times New Roman" w:eastAsia="仿宋_GB2312" w:cs="Times New Roman"/>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after="0" w:line="600" w:lineRule="exact"/>
        <w:ind w:right="0" w:rightChars="0"/>
        <w:jc w:val="right"/>
        <w:textAlignment w:val="auto"/>
        <w:rPr>
          <w:rFonts w:hint="eastAsia" w:ascii="Times New Roman" w:hAnsi="Times New Roman" w:eastAsia="仿宋_GB2312" w:cs="Times New Roman"/>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after="0" w:line="600" w:lineRule="exact"/>
        <w:ind w:right="0" w:rightChars="0"/>
        <w:jc w:val="right"/>
        <w:textAlignment w:val="auto"/>
        <w:rPr>
          <w:rFonts w:hint="eastAsia" w:ascii="Times New Roman" w:hAnsi="Times New Roman" w:eastAsia="仿宋_GB2312" w:cs="Times New Roman"/>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after="0" w:line="600" w:lineRule="exact"/>
        <w:ind w:right="0" w:rightChars="0"/>
        <w:jc w:val="right"/>
        <w:textAlignment w:val="auto"/>
        <w:rPr>
          <w:rFonts w:hint="eastAsia" w:ascii="Times New Roman" w:hAnsi="Times New Roman" w:eastAsia="仿宋_GB2312" w:cs="Times New Roman"/>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after="0" w:line="600" w:lineRule="exact"/>
        <w:ind w:right="0" w:rightChars="0"/>
        <w:jc w:val="right"/>
        <w:textAlignment w:val="auto"/>
        <w:rPr>
          <w:rFonts w:hint="eastAsia" w:ascii="Times New Roman" w:hAnsi="Times New Roman" w:eastAsia="仿宋_GB2312" w:cs="Times New Roman"/>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after="0" w:line="600" w:lineRule="exact"/>
        <w:ind w:right="0" w:rightChars="0"/>
        <w:jc w:val="right"/>
        <w:textAlignment w:val="auto"/>
        <w:rPr>
          <w:rFonts w:hint="eastAsia" w:ascii="Times New Roman" w:hAnsi="Times New Roman" w:eastAsia="仿宋_GB2312" w:cs="Times New Roman"/>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after="0" w:line="600" w:lineRule="exact"/>
        <w:ind w:right="0" w:rightChars="0"/>
        <w:jc w:val="right"/>
        <w:textAlignment w:val="auto"/>
        <w:rPr>
          <w:rFonts w:hint="eastAsia" w:ascii="Times New Roman" w:hAnsi="Times New Roman" w:eastAsia="仿宋_GB2312" w:cs="Times New Roman"/>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after="0" w:line="600" w:lineRule="exact"/>
        <w:ind w:right="0" w:rightChars="0"/>
        <w:jc w:val="right"/>
        <w:textAlignment w:val="auto"/>
        <w:rPr>
          <w:rFonts w:hint="eastAsia" w:ascii="Times New Roman" w:hAnsi="Times New Roman" w:eastAsia="仿宋_GB2312" w:cs="Times New Roman"/>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after="0" w:line="600" w:lineRule="exact"/>
        <w:ind w:right="0" w:rightChars="0"/>
        <w:jc w:val="right"/>
        <w:textAlignment w:val="auto"/>
        <w:rPr>
          <w:rFonts w:hint="eastAsia" w:ascii="Times New Roman" w:hAnsi="Times New Roman" w:eastAsia="仿宋_GB2312" w:cs="Times New Roman"/>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after="0" w:line="600" w:lineRule="exact"/>
        <w:ind w:right="0" w:rightChars="0"/>
        <w:jc w:val="right"/>
        <w:textAlignment w:val="auto"/>
        <w:rPr>
          <w:rFonts w:hint="eastAsia" w:ascii="Times New Roman" w:hAnsi="Times New Roman" w:eastAsia="仿宋_GB2312" w:cs="Times New Roman"/>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after="0" w:line="600" w:lineRule="exact"/>
        <w:ind w:right="0" w:rightChars="0"/>
        <w:jc w:val="right"/>
        <w:textAlignment w:val="auto"/>
        <w:rPr>
          <w:rFonts w:hint="eastAsia" w:ascii="Times New Roman" w:hAnsi="Times New Roman" w:eastAsia="仿宋_GB2312" w:cs="Times New Roman"/>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after="0" w:line="600" w:lineRule="exact"/>
        <w:ind w:right="0" w:rightChars="0"/>
        <w:jc w:val="right"/>
        <w:textAlignment w:val="auto"/>
        <w:rPr>
          <w:rFonts w:hint="eastAsia" w:ascii="Times New Roman" w:hAnsi="Times New Roman" w:eastAsia="仿宋_GB2312" w:cs="Times New Roman"/>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after="0" w:line="600" w:lineRule="exact"/>
        <w:ind w:right="0" w:rightChars="0"/>
        <w:jc w:val="right"/>
        <w:textAlignment w:val="auto"/>
        <w:rPr>
          <w:rFonts w:hint="eastAsia" w:ascii="Times New Roman" w:hAnsi="Times New Roman" w:eastAsia="仿宋_GB2312" w:cs="Times New Roman"/>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after="0" w:line="600" w:lineRule="exact"/>
        <w:ind w:right="0" w:rightChars="0"/>
        <w:jc w:val="right"/>
        <w:textAlignment w:val="auto"/>
        <w:rPr>
          <w:rFonts w:hint="eastAsia" w:ascii="Times New Roman" w:hAnsi="Times New Roman" w:eastAsia="仿宋_GB2312" w:cs="Times New Roman"/>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after="0" w:line="600" w:lineRule="exact"/>
        <w:ind w:right="0" w:rightChars="0"/>
        <w:jc w:val="right"/>
        <w:textAlignment w:val="auto"/>
        <w:rPr>
          <w:rFonts w:hint="eastAsia" w:ascii="Times New Roman" w:hAnsi="Times New Roman" w:eastAsia="仿宋_GB2312" w:cs="Times New Roman"/>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after="0" w:line="600" w:lineRule="exact"/>
        <w:ind w:right="0" w:rightChars="0"/>
        <w:jc w:val="right"/>
        <w:textAlignment w:val="auto"/>
        <w:rPr>
          <w:rFonts w:hint="eastAsia" w:ascii="Times New Roman" w:hAnsi="Times New Roman" w:eastAsia="仿宋_GB2312" w:cs="Times New Roman"/>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after="0" w:line="600" w:lineRule="exact"/>
        <w:ind w:right="0" w:rightChars="0"/>
        <w:jc w:val="right"/>
        <w:textAlignment w:val="auto"/>
        <w:rPr>
          <w:rFonts w:hint="eastAsia" w:ascii="Times New Roman"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val="0"/>
        <w:autoSpaceDN w:val="0"/>
        <w:bidi w:val="0"/>
        <w:adjustRightInd w:val="0"/>
        <w:snapToGrid/>
        <w:spacing w:line="700" w:lineRule="exact"/>
        <w:jc w:val="both"/>
        <w:textAlignment w:val="auto"/>
        <w:rPr>
          <w:rFonts w:hint="eastAsia" w:ascii="黑体" w:hAnsi="黑体" w:eastAsia="黑体" w:cs="黑体"/>
          <w:color w:val="000000"/>
          <w:spacing w:val="-20"/>
          <w:sz w:val="32"/>
          <w:szCs w:val="32"/>
          <w:lang w:val="en" w:eastAsia="zh-CN"/>
        </w:rPr>
      </w:pPr>
      <w:r>
        <w:rPr>
          <w:rFonts w:hint="eastAsia" w:ascii="黑体" w:hAnsi="黑体" w:eastAsia="黑体" w:cs="黑体"/>
          <w:color w:val="000000"/>
          <w:spacing w:val="-20"/>
          <w:sz w:val="32"/>
          <w:szCs w:val="32"/>
          <w:lang w:val="en" w:eastAsia="zh-CN"/>
        </w:rPr>
        <w:t>附件</w:t>
      </w:r>
    </w:p>
    <w:p>
      <w:pPr>
        <w:keepNext w:val="0"/>
        <w:keepLines w:val="0"/>
        <w:pageBreakBefore w:val="0"/>
        <w:widowControl w:val="0"/>
        <w:kinsoku/>
        <w:wordWrap/>
        <w:overflowPunct/>
        <w:topLinePunct w:val="0"/>
        <w:autoSpaceDE w:val="0"/>
        <w:autoSpaceDN w:val="0"/>
        <w:bidi w:val="0"/>
        <w:adjustRightInd w:val="0"/>
        <w:snapToGrid/>
        <w:spacing w:line="700" w:lineRule="exact"/>
        <w:jc w:val="center"/>
        <w:textAlignment w:val="auto"/>
        <w:rPr>
          <w:rFonts w:hint="eastAsia" w:ascii="方正小标宋简体" w:hAnsi="方正小标宋简体" w:eastAsia="方正小标宋简体" w:cs="方正小标宋简体"/>
          <w:color w:val="000000"/>
          <w:spacing w:val="-20"/>
          <w:sz w:val="44"/>
          <w:szCs w:val="44"/>
          <w:lang w:val="en" w:eastAsia="zh-CN"/>
        </w:rPr>
      </w:pPr>
      <w:r>
        <w:rPr>
          <w:rFonts w:hint="eastAsia" w:ascii="方正小标宋简体" w:hAnsi="方正小标宋简体" w:eastAsia="方正小标宋简体" w:cs="方正小标宋简体"/>
          <w:color w:val="000000"/>
          <w:spacing w:val="-20"/>
          <w:sz w:val="44"/>
          <w:szCs w:val="44"/>
          <w:lang w:val="en" w:eastAsia="zh-CN"/>
        </w:rPr>
        <w:t>上饶市“十四五”乡村振兴重点帮扶村</w:t>
      </w:r>
    </w:p>
    <w:p>
      <w:pPr>
        <w:keepNext w:val="0"/>
        <w:keepLines w:val="0"/>
        <w:pageBreakBefore w:val="0"/>
        <w:widowControl w:val="0"/>
        <w:kinsoku/>
        <w:wordWrap/>
        <w:overflowPunct/>
        <w:topLinePunct w:val="0"/>
        <w:autoSpaceDE w:val="0"/>
        <w:autoSpaceDN w:val="0"/>
        <w:bidi w:val="0"/>
        <w:adjustRightInd w:val="0"/>
        <w:snapToGrid/>
        <w:spacing w:line="700" w:lineRule="exact"/>
        <w:jc w:val="center"/>
        <w:textAlignment w:val="auto"/>
        <w:rPr>
          <w:rFonts w:hint="eastAsia"/>
          <w:lang w:val="en" w:eastAsia="zh-CN"/>
        </w:rPr>
      </w:pPr>
      <w:r>
        <w:rPr>
          <w:rFonts w:hint="eastAsia" w:ascii="方正小标宋简体" w:hAnsi="方正小标宋简体" w:eastAsia="方正小标宋简体" w:cs="方正小标宋简体"/>
          <w:color w:val="000000"/>
          <w:spacing w:val="-20"/>
          <w:sz w:val="44"/>
          <w:szCs w:val="44"/>
          <w:lang w:val="en" w:eastAsia="zh-CN"/>
        </w:rPr>
        <w:t>工作实施方案（</w:t>
      </w:r>
      <w:r>
        <w:rPr>
          <w:rFonts w:hint="eastAsia" w:ascii="方正小标宋简体" w:hAnsi="方正小标宋简体" w:eastAsia="方正小标宋简体" w:cs="方正小标宋简体"/>
          <w:color w:val="000000"/>
          <w:spacing w:val="-20"/>
          <w:sz w:val="44"/>
          <w:szCs w:val="44"/>
          <w:lang w:val="en-US" w:eastAsia="zh-CN"/>
        </w:rPr>
        <w:t>征求意见稿</w:t>
      </w:r>
      <w:r>
        <w:rPr>
          <w:rFonts w:hint="eastAsia" w:ascii="方正小标宋简体" w:hAnsi="方正小标宋简体" w:eastAsia="方正小标宋简体" w:cs="方正小标宋简体"/>
          <w:color w:val="000000"/>
          <w:spacing w:val="-20"/>
          <w:sz w:val="44"/>
          <w:szCs w:val="44"/>
          <w:lang w:val="en" w:eastAsia="zh-CN"/>
        </w:rPr>
        <w:t>）</w:t>
      </w:r>
    </w:p>
    <w:p>
      <w:pPr>
        <w:keepNext w:val="0"/>
        <w:keepLines w:val="0"/>
        <w:pageBreakBefore w:val="0"/>
        <w:widowControl w:val="0"/>
        <w:kinsoku/>
        <w:wordWrap/>
        <w:overflowPunct/>
        <w:topLinePunct w:val="0"/>
        <w:autoSpaceDE w:val="0"/>
        <w:autoSpaceDN w:val="0"/>
        <w:bidi w:val="0"/>
        <w:adjustRightInd w:val="0"/>
        <w:snapToGrid/>
        <w:spacing w:before="469" w:beforeLines="150" w:line="640" w:lineRule="exact"/>
        <w:jc w:val="left"/>
        <w:textAlignment w:val="auto"/>
        <w:rPr>
          <w:rFonts w:hint="eastAsia" w:ascii="Times New Roman" w:hAnsi="Times New Roman" w:eastAsia="仿宋_GB2312" w:cs="Times New Roman"/>
          <w:color w:val="000000"/>
          <w:spacing w:val="0"/>
          <w:w w:val="100"/>
          <w:kern w:val="2"/>
          <w:position w:val="0"/>
          <w:sz w:val="32"/>
          <w:szCs w:val="32"/>
          <w:u w:val="none"/>
          <w:lang w:val="en" w:eastAsia="zh-CN" w:bidi="ar-SA"/>
        </w:rPr>
      </w:pPr>
      <w:r>
        <w:rPr>
          <w:rFonts w:hint="eastAsia" w:ascii="Times New Roman" w:hAnsi="Times New Roman" w:eastAsia="仿宋_GB2312" w:cs="Times New Roman"/>
          <w:color w:val="000000"/>
          <w:spacing w:val="0"/>
          <w:w w:val="100"/>
          <w:kern w:val="2"/>
          <w:position w:val="0"/>
          <w:sz w:val="32"/>
          <w:szCs w:val="32"/>
          <w:u w:val="none"/>
          <w:lang w:val="en-US" w:eastAsia="zh-CN" w:bidi="ar-SA"/>
        </w:rPr>
        <w:t xml:space="preserve">    为深入贯彻落实中央、省</w:t>
      </w:r>
      <w:r>
        <w:rPr>
          <w:rFonts w:hint="default" w:ascii="Times New Roman" w:hAnsi="Times New Roman" w:eastAsia="仿宋_GB2312" w:cs="Times New Roman"/>
          <w:color w:val="000000"/>
          <w:spacing w:val="0"/>
          <w:w w:val="100"/>
          <w:kern w:val="2"/>
          <w:position w:val="0"/>
          <w:sz w:val="32"/>
          <w:szCs w:val="32"/>
          <w:u w:val="none"/>
          <w:lang w:val="en" w:eastAsia="zh-CN" w:bidi="ar-SA"/>
        </w:rPr>
        <w:t>、市</w:t>
      </w:r>
      <w:r>
        <w:rPr>
          <w:rFonts w:hint="eastAsia" w:ascii="Times New Roman" w:hAnsi="Times New Roman" w:eastAsia="仿宋_GB2312" w:cs="Times New Roman"/>
          <w:color w:val="000000"/>
          <w:spacing w:val="0"/>
          <w:w w:val="100"/>
          <w:kern w:val="2"/>
          <w:position w:val="0"/>
          <w:sz w:val="32"/>
          <w:szCs w:val="32"/>
          <w:u w:val="none"/>
          <w:lang w:val="en-US" w:eastAsia="zh-CN" w:bidi="ar-SA"/>
        </w:rPr>
        <w:t>关于巩固拓展脱贫攻坚成果同乡村振兴有效衔接的决策部署，</w:t>
      </w:r>
      <w:r>
        <w:rPr>
          <w:rFonts w:hint="eastAsia" w:ascii="Times New Roman" w:hAnsi="Times New Roman" w:eastAsia="仿宋_GB2312" w:cs="Times New Roman"/>
          <w:color w:val="000000"/>
          <w:spacing w:val="0"/>
          <w:w w:val="100"/>
          <w:kern w:val="2"/>
          <w:position w:val="0"/>
          <w:sz w:val="32"/>
          <w:szCs w:val="32"/>
          <w:u w:val="none"/>
          <w:lang w:val="zh-TW" w:eastAsia="zh-TW" w:bidi="ar-SA"/>
        </w:rPr>
        <w:t>按照《中共江西省委</w:t>
      </w:r>
      <w:r>
        <w:rPr>
          <w:rFonts w:hint="eastAsia" w:ascii="Times New Roman" w:hAnsi="Times New Roman" w:eastAsia="仿宋_GB2312" w:cs="Times New Roman"/>
          <w:color w:val="000000"/>
          <w:spacing w:val="0"/>
          <w:w w:val="100"/>
          <w:kern w:val="2"/>
          <w:position w:val="0"/>
          <w:sz w:val="32"/>
          <w:szCs w:val="32"/>
          <w:u w:val="none"/>
          <w:lang w:val="zh-TW" w:eastAsia="zh-CN" w:bidi="ar-SA"/>
        </w:rPr>
        <w:t>农村工作领导小组</w:t>
      </w:r>
      <w:r>
        <w:rPr>
          <w:rFonts w:hint="eastAsia" w:ascii="Times New Roman" w:hAnsi="Times New Roman" w:eastAsia="仿宋_GB2312" w:cs="Times New Roman"/>
          <w:color w:val="000000"/>
          <w:spacing w:val="0"/>
          <w:w w:val="100"/>
          <w:kern w:val="2"/>
          <w:position w:val="0"/>
          <w:sz w:val="32"/>
          <w:szCs w:val="32"/>
          <w:u w:val="none"/>
          <w:lang w:val="zh-TW" w:eastAsia="zh-TW" w:bidi="ar-SA"/>
        </w:rPr>
        <w:t>关于</w:t>
      </w:r>
      <w:r>
        <w:rPr>
          <w:rFonts w:hint="eastAsia" w:ascii="Times New Roman" w:hAnsi="Times New Roman" w:eastAsia="仿宋_GB2312" w:cs="Times New Roman"/>
          <w:color w:val="000000"/>
          <w:spacing w:val="0"/>
          <w:w w:val="100"/>
          <w:kern w:val="2"/>
          <w:position w:val="0"/>
          <w:sz w:val="32"/>
          <w:szCs w:val="32"/>
          <w:u w:val="none"/>
          <w:lang w:val="zh-TW" w:eastAsia="zh-CN" w:bidi="ar-SA"/>
        </w:rPr>
        <w:t>江西省</w:t>
      </w:r>
      <w:r>
        <w:rPr>
          <w:rFonts w:hint="eastAsia" w:ascii="Times New Roman" w:hAnsi="Times New Roman" w:eastAsia="仿宋_GB2312" w:cs="Times New Roman"/>
          <w:color w:val="000000"/>
          <w:spacing w:val="0"/>
          <w:w w:val="100"/>
          <w:kern w:val="2"/>
          <w:position w:val="0"/>
          <w:sz w:val="32"/>
          <w:szCs w:val="32"/>
          <w:u w:val="none"/>
          <w:lang w:val="en" w:eastAsia="zh-CN" w:bidi="ar-SA"/>
        </w:rPr>
        <w:t>“十四五”省定乡村振兴重点帮扶村工作实施方案</w:t>
      </w:r>
      <w:r>
        <w:rPr>
          <w:rFonts w:hint="eastAsia" w:ascii="Times New Roman" w:hAnsi="Times New Roman" w:eastAsia="仿宋_GB2312" w:cs="Times New Roman"/>
          <w:color w:val="000000"/>
          <w:spacing w:val="0"/>
          <w:w w:val="100"/>
          <w:kern w:val="2"/>
          <w:position w:val="0"/>
          <w:sz w:val="32"/>
          <w:szCs w:val="32"/>
          <w:u w:val="none"/>
          <w:lang w:val="zh-TW" w:eastAsia="zh-TW" w:bidi="ar-SA"/>
        </w:rPr>
        <w:t>》（赣</w:t>
      </w:r>
      <w:r>
        <w:rPr>
          <w:rFonts w:hint="eastAsia" w:ascii="Times New Roman" w:hAnsi="Times New Roman" w:eastAsia="仿宋_GB2312" w:cs="Times New Roman"/>
          <w:color w:val="000000"/>
          <w:spacing w:val="0"/>
          <w:w w:val="100"/>
          <w:kern w:val="2"/>
          <w:position w:val="0"/>
          <w:sz w:val="32"/>
          <w:szCs w:val="32"/>
          <w:u w:val="none"/>
          <w:lang w:val="zh-TW" w:eastAsia="zh-CN" w:bidi="ar-SA"/>
        </w:rPr>
        <w:t>党农字</w:t>
      </w:r>
      <w:r>
        <w:rPr>
          <w:rFonts w:hint="eastAsia" w:ascii="Times New Roman" w:hAnsi="Times New Roman" w:eastAsia="仿宋_GB2312" w:cs="Times New Roman"/>
          <w:color w:val="000000"/>
          <w:spacing w:val="0"/>
          <w:w w:val="100"/>
          <w:kern w:val="2"/>
          <w:position w:val="0"/>
          <w:sz w:val="32"/>
          <w:szCs w:val="32"/>
          <w:u w:val="none"/>
          <w:lang w:val="zh-TW" w:eastAsia="zh-TW" w:bidi="ar-SA"/>
        </w:rPr>
        <w:t>〔2021〕</w:t>
      </w:r>
      <w:r>
        <w:rPr>
          <w:rFonts w:hint="eastAsia" w:ascii="Times New Roman" w:hAnsi="Times New Roman" w:eastAsia="仿宋_GB2312" w:cs="Times New Roman"/>
          <w:color w:val="000000"/>
          <w:spacing w:val="0"/>
          <w:w w:val="100"/>
          <w:kern w:val="2"/>
          <w:position w:val="0"/>
          <w:sz w:val="32"/>
          <w:szCs w:val="32"/>
          <w:u w:val="none"/>
          <w:lang w:val="en-US" w:eastAsia="zh-CN" w:bidi="ar-SA"/>
        </w:rPr>
        <w:t>5</w:t>
      </w:r>
      <w:r>
        <w:rPr>
          <w:rFonts w:hint="eastAsia" w:ascii="Times New Roman" w:hAnsi="Times New Roman" w:eastAsia="仿宋_GB2312" w:cs="Times New Roman"/>
          <w:color w:val="000000"/>
          <w:spacing w:val="0"/>
          <w:w w:val="100"/>
          <w:kern w:val="2"/>
          <w:position w:val="0"/>
          <w:sz w:val="32"/>
          <w:szCs w:val="32"/>
          <w:u w:val="none"/>
          <w:lang w:val="zh-TW" w:eastAsia="zh-TW" w:bidi="ar-SA"/>
        </w:rPr>
        <w:t>号）</w:t>
      </w:r>
      <w:r>
        <w:rPr>
          <w:rFonts w:hint="eastAsia" w:ascii="Times New Roman" w:hAnsi="Times New Roman" w:eastAsia="仿宋_GB2312" w:cs="Times New Roman"/>
          <w:color w:val="000000"/>
          <w:spacing w:val="0"/>
          <w:w w:val="100"/>
          <w:kern w:val="2"/>
          <w:position w:val="0"/>
          <w:sz w:val="32"/>
          <w:szCs w:val="32"/>
          <w:u w:val="none"/>
          <w:lang w:val="zh-TW" w:eastAsia="zh-CN" w:bidi="ar-SA"/>
        </w:rPr>
        <w:t>、</w:t>
      </w:r>
      <w:r>
        <w:rPr>
          <w:rFonts w:hint="eastAsia" w:ascii="Times New Roman" w:hAnsi="Times New Roman" w:eastAsia="仿宋_GB2312" w:cs="Times New Roman"/>
          <w:color w:val="000000"/>
          <w:spacing w:val="0"/>
          <w:w w:val="100"/>
          <w:kern w:val="2"/>
          <w:position w:val="0"/>
          <w:sz w:val="32"/>
          <w:szCs w:val="32"/>
          <w:u w:val="none"/>
          <w:lang w:val="zh-TW" w:eastAsia="zh-TW" w:bidi="ar-SA"/>
        </w:rPr>
        <w:t>《中共</w:t>
      </w:r>
      <w:r>
        <w:rPr>
          <w:rFonts w:hint="eastAsia" w:ascii="Times New Roman" w:hAnsi="Times New Roman" w:eastAsia="仿宋_GB2312" w:cs="Times New Roman"/>
          <w:color w:val="000000"/>
          <w:spacing w:val="0"/>
          <w:w w:val="100"/>
          <w:kern w:val="2"/>
          <w:position w:val="0"/>
          <w:sz w:val="32"/>
          <w:szCs w:val="32"/>
          <w:u w:val="none"/>
          <w:lang w:val="zh-TW" w:eastAsia="zh-CN" w:bidi="ar-SA"/>
        </w:rPr>
        <w:t>上饶市委</w:t>
      </w:r>
      <w:r>
        <w:rPr>
          <w:rFonts w:hint="eastAsia" w:ascii="Times New Roman" w:hAnsi="Times New Roman" w:eastAsia="仿宋_GB2312" w:cs="Times New Roman"/>
          <w:color w:val="000000"/>
          <w:spacing w:val="0"/>
          <w:w w:val="100"/>
          <w:kern w:val="2"/>
          <w:position w:val="0"/>
          <w:sz w:val="32"/>
          <w:szCs w:val="32"/>
          <w:u w:val="none"/>
          <w:lang w:val="zh-TW" w:eastAsia="zh-TW" w:bidi="ar-SA"/>
        </w:rPr>
        <w:t>、</w:t>
      </w:r>
      <w:r>
        <w:rPr>
          <w:rFonts w:hint="eastAsia" w:ascii="Times New Roman" w:hAnsi="Times New Roman" w:eastAsia="仿宋_GB2312" w:cs="Times New Roman"/>
          <w:color w:val="000000"/>
          <w:spacing w:val="0"/>
          <w:w w:val="100"/>
          <w:kern w:val="2"/>
          <w:position w:val="0"/>
          <w:sz w:val="32"/>
          <w:szCs w:val="32"/>
          <w:u w:val="none"/>
          <w:lang w:val="zh-TW" w:eastAsia="zh-CN" w:bidi="ar-SA"/>
        </w:rPr>
        <w:t>上饶市人民政府</w:t>
      </w:r>
      <w:r>
        <w:rPr>
          <w:rFonts w:hint="eastAsia" w:ascii="Times New Roman" w:hAnsi="Times New Roman" w:eastAsia="仿宋_GB2312" w:cs="Times New Roman"/>
          <w:color w:val="000000"/>
          <w:spacing w:val="0"/>
          <w:w w:val="100"/>
          <w:kern w:val="2"/>
          <w:position w:val="0"/>
          <w:sz w:val="32"/>
          <w:szCs w:val="32"/>
          <w:u w:val="none"/>
          <w:lang w:val="zh-TW" w:eastAsia="zh-TW" w:bidi="ar-SA"/>
        </w:rPr>
        <w:t>关于实现巩固拓展脱贫攻坚成果同乡村振兴有效</w:t>
      </w:r>
      <w:r>
        <w:rPr>
          <w:rFonts w:hint="eastAsia" w:ascii="Times New Roman" w:hAnsi="Times New Roman" w:eastAsia="仿宋_GB2312" w:cs="Times New Roman"/>
          <w:color w:val="000000"/>
          <w:spacing w:val="0"/>
          <w:w w:val="100"/>
          <w:kern w:val="2"/>
          <w:position w:val="0"/>
          <w:sz w:val="32"/>
          <w:szCs w:val="32"/>
          <w:u w:val="none"/>
          <w:lang w:val="zh-TW" w:eastAsia="zh-CN" w:bidi="ar-SA"/>
        </w:rPr>
        <w:t>衔接</w:t>
      </w:r>
      <w:r>
        <w:rPr>
          <w:rFonts w:hint="eastAsia" w:ascii="Times New Roman" w:hAnsi="Times New Roman" w:eastAsia="仿宋_GB2312" w:cs="Times New Roman"/>
          <w:color w:val="000000"/>
          <w:spacing w:val="0"/>
          <w:w w:val="100"/>
          <w:kern w:val="2"/>
          <w:position w:val="0"/>
          <w:sz w:val="32"/>
          <w:szCs w:val="32"/>
          <w:u w:val="none"/>
          <w:lang w:val="zh-TW" w:eastAsia="zh-TW" w:bidi="ar-SA"/>
        </w:rPr>
        <w:t>的</w:t>
      </w:r>
      <w:r>
        <w:rPr>
          <w:rFonts w:hint="eastAsia" w:ascii="Times New Roman" w:hAnsi="Times New Roman" w:eastAsia="仿宋_GB2312" w:cs="Times New Roman"/>
          <w:color w:val="000000"/>
          <w:spacing w:val="0"/>
          <w:w w:val="100"/>
          <w:kern w:val="2"/>
          <w:position w:val="0"/>
          <w:sz w:val="32"/>
          <w:szCs w:val="32"/>
          <w:u w:val="none"/>
          <w:lang w:val="zh-TW" w:eastAsia="zh-CN" w:bidi="ar-SA"/>
        </w:rPr>
        <w:t>实施方案</w:t>
      </w:r>
      <w:r>
        <w:rPr>
          <w:rFonts w:hint="eastAsia" w:ascii="Times New Roman" w:hAnsi="Times New Roman" w:eastAsia="仿宋_GB2312" w:cs="Times New Roman"/>
          <w:color w:val="000000"/>
          <w:spacing w:val="0"/>
          <w:w w:val="100"/>
          <w:kern w:val="2"/>
          <w:position w:val="0"/>
          <w:sz w:val="32"/>
          <w:szCs w:val="32"/>
          <w:u w:val="none"/>
          <w:lang w:val="zh-TW" w:eastAsia="zh-TW" w:bidi="ar-SA"/>
        </w:rPr>
        <w:t>》（</w:t>
      </w:r>
      <w:r>
        <w:rPr>
          <w:rFonts w:hint="eastAsia" w:ascii="Times New Roman" w:hAnsi="Times New Roman" w:eastAsia="仿宋_GB2312" w:cs="Times New Roman"/>
          <w:color w:val="000000"/>
          <w:spacing w:val="0"/>
          <w:w w:val="100"/>
          <w:kern w:val="2"/>
          <w:position w:val="0"/>
          <w:sz w:val="32"/>
          <w:szCs w:val="32"/>
          <w:u w:val="none"/>
          <w:lang w:val="zh-TW" w:eastAsia="zh-CN" w:bidi="ar-SA"/>
        </w:rPr>
        <w:t>饶</w:t>
      </w:r>
      <w:r>
        <w:rPr>
          <w:rFonts w:hint="eastAsia" w:ascii="Times New Roman" w:hAnsi="Times New Roman" w:eastAsia="仿宋_GB2312" w:cs="Times New Roman"/>
          <w:color w:val="000000"/>
          <w:spacing w:val="0"/>
          <w:w w:val="100"/>
          <w:kern w:val="2"/>
          <w:position w:val="0"/>
          <w:sz w:val="32"/>
          <w:szCs w:val="32"/>
          <w:u w:val="none"/>
          <w:lang w:val="zh-TW" w:eastAsia="zh-TW" w:bidi="ar-SA"/>
        </w:rPr>
        <w:t>发〔202</w:t>
      </w:r>
      <w:r>
        <w:rPr>
          <w:rFonts w:hint="eastAsia" w:ascii="Times New Roman" w:hAnsi="Times New Roman" w:eastAsia="仿宋_GB2312" w:cs="Times New Roman"/>
          <w:color w:val="000000"/>
          <w:spacing w:val="0"/>
          <w:w w:val="100"/>
          <w:kern w:val="2"/>
          <w:position w:val="0"/>
          <w:sz w:val="32"/>
          <w:szCs w:val="32"/>
          <w:u w:val="none"/>
          <w:lang w:val="en-US" w:eastAsia="zh-CN" w:bidi="ar-SA"/>
        </w:rPr>
        <w:t>1</w:t>
      </w:r>
      <w:r>
        <w:rPr>
          <w:rFonts w:hint="eastAsia" w:ascii="Times New Roman" w:hAnsi="Times New Roman" w:eastAsia="仿宋_GB2312" w:cs="Times New Roman"/>
          <w:color w:val="000000"/>
          <w:spacing w:val="0"/>
          <w:w w:val="100"/>
          <w:kern w:val="2"/>
          <w:position w:val="0"/>
          <w:sz w:val="32"/>
          <w:szCs w:val="32"/>
          <w:u w:val="none"/>
          <w:lang w:val="zh-TW" w:eastAsia="zh-TW" w:bidi="ar-SA"/>
        </w:rPr>
        <w:t>〕</w:t>
      </w:r>
      <w:r>
        <w:rPr>
          <w:rFonts w:hint="eastAsia" w:ascii="Times New Roman" w:hAnsi="Times New Roman" w:eastAsia="仿宋_GB2312" w:cs="Times New Roman"/>
          <w:color w:val="000000"/>
          <w:spacing w:val="0"/>
          <w:w w:val="100"/>
          <w:kern w:val="2"/>
          <w:position w:val="0"/>
          <w:sz w:val="32"/>
          <w:szCs w:val="32"/>
          <w:u w:val="none"/>
          <w:lang w:val="en-US" w:eastAsia="zh-CN" w:bidi="ar-SA"/>
        </w:rPr>
        <w:t>9</w:t>
      </w:r>
      <w:r>
        <w:rPr>
          <w:rFonts w:hint="eastAsia" w:ascii="Times New Roman" w:hAnsi="Times New Roman" w:eastAsia="仿宋_GB2312" w:cs="Times New Roman"/>
          <w:color w:val="000000"/>
          <w:spacing w:val="0"/>
          <w:w w:val="100"/>
          <w:kern w:val="2"/>
          <w:position w:val="0"/>
          <w:sz w:val="32"/>
          <w:szCs w:val="32"/>
          <w:u w:val="none"/>
          <w:lang w:val="zh-TW" w:eastAsia="zh-TW" w:bidi="ar-SA"/>
        </w:rPr>
        <w:t>号）要求</w:t>
      </w:r>
      <w:r>
        <w:rPr>
          <w:rFonts w:hint="eastAsia" w:ascii="Times New Roman" w:hAnsi="Times New Roman" w:eastAsia="仿宋_GB2312" w:cs="Times New Roman"/>
          <w:color w:val="000000"/>
          <w:spacing w:val="0"/>
          <w:w w:val="100"/>
          <w:kern w:val="2"/>
          <w:position w:val="0"/>
          <w:sz w:val="32"/>
          <w:szCs w:val="32"/>
          <w:u w:val="none"/>
          <w:lang w:val="zh-TW" w:eastAsia="zh-CN" w:bidi="ar-SA"/>
        </w:rPr>
        <w:t>，紧紧围绕</w:t>
      </w:r>
      <w:r>
        <w:rPr>
          <w:rFonts w:hint="eastAsia" w:ascii="Times New Roman" w:hAnsi="Times New Roman" w:eastAsia="仿宋_GB2312" w:cs="Times New Roman"/>
          <w:color w:val="000000"/>
          <w:spacing w:val="0"/>
          <w:w w:val="100"/>
          <w:kern w:val="2"/>
          <w:position w:val="0"/>
          <w:sz w:val="32"/>
          <w:szCs w:val="32"/>
          <w:u w:val="none"/>
          <w:lang w:val="zh-TW" w:eastAsia="zh-TW" w:bidi="ar-SA"/>
        </w:rPr>
        <w:t>打造彰显产业兴旺之美</w:t>
      </w:r>
      <w:r>
        <w:rPr>
          <w:rFonts w:hint="eastAsia" w:ascii="Times New Roman" w:hAnsi="Times New Roman" w:eastAsia="仿宋_GB2312" w:cs="Times New Roman"/>
          <w:color w:val="000000"/>
          <w:spacing w:val="0"/>
          <w:w w:val="100"/>
          <w:kern w:val="2"/>
          <w:position w:val="0"/>
          <w:sz w:val="32"/>
          <w:szCs w:val="32"/>
          <w:u w:val="none"/>
          <w:lang w:val="zh-TW" w:eastAsia="zh-CN" w:bidi="ar-SA"/>
        </w:rPr>
        <w:t>、</w:t>
      </w:r>
      <w:r>
        <w:rPr>
          <w:rFonts w:hint="eastAsia" w:ascii="Times New Roman" w:hAnsi="Times New Roman" w:eastAsia="仿宋_GB2312" w:cs="Times New Roman"/>
          <w:color w:val="000000"/>
          <w:spacing w:val="0"/>
          <w:w w:val="100"/>
          <w:kern w:val="2"/>
          <w:position w:val="0"/>
          <w:sz w:val="32"/>
          <w:szCs w:val="32"/>
          <w:u w:val="none"/>
          <w:lang w:val="zh-TW" w:eastAsia="zh-TW" w:bidi="ar-SA"/>
        </w:rPr>
        <w:t>自然生态之美、文明淳朴之美、共建共享之美、和谐有序之美的新时代“五美”乡村</w:t>
      </w:r>
      <w:r>
        <w:rPr>
          <w:rFonts w:hint="eastAsia" w:ascii="Times New Roman" w:hAnsi="Times New Roman" w:eastAsia="仿宋_GB2312" w:cs="Times New Roman"/>
          <w:color w:val="000000"/>
          <w:spacing w:val="0"/>
          <w:w w:val="100"/>
          <w:kern w:val="2"/>
          <w:position w:val="0"/>
          <w:sz w:val="32"/>
          <w:szCs w:val="32"/>
          <w:u w:val="none"/>
          <w:lang w:val="zh-TW" w:eastAsia="zh-CN" w:bidi="ar-SA"/>
        </w:rPr>
        <w:t>，建设老区人民幸福生活的美好家园总体目标，全力</w:t>
      </w:r>
      <w:r>
        <w:rPr>
          <w:rFonts w:hint="eastAsia" w:ascii="Times New Roman" w:hAnsi="Times New Roman" w:eastAsia="仿宋_GB2312" w:cs="Times New Roman"/>
          <w:color w:val="000000"/>
          <w:spacing w:val="0"/>
          <w:w w:val="100"/>
          <w:kern w:val="2"/>
          <w:position w:val="0"/>
          <w:sz w:val="32"/>
          <w:szCs w:val="32"/>
          <w:u w:val="none"/>
          <w:lang w:val="zh-TW" w:eastAsia="zh-TW" w:bidi="ar-SA"/>
        </w:rPr>
        <w:t>推进</w:t>
      </w:r>
      <w:r>
        <w:rPr>
          <w:rFonts w:hint="eastAsia" w:ascii="Times New Roman" w:hAnsi="Times New Roman" w:eastAsia="仿宋_GB2312" w:cs="Times New Roman"/>
          <w:color w:val="000000"/>
          <w:spacing w:val="0"/>
          <w:w w:val="100"/>
          <w:kern w:val="2"/>
          <w:position w:val="0"/>
          <w:sz w:val="32"/>
          <w:szCs w:val="32"/>
          <w:u w:val="none"/>
          <w:lang w:val="zh-TW" w:eastAsia="zh-CN" w:bidi="ar-SA"/>
        </w:rPr>
        <w:t>我市</w:t>
      </w:r>
      <w:r>
        <w:rPr>
          <w:rFonts w:hint="eastAsia" w:ascii="Times New Roman" w:hAnsi="Times New Roman" w:eastAsia="仿宋_GB2312" w:cs="Times New Roman"/>
          <w:color w:val="000000"/>
          <w:spacing w:val="0"/>
          <w:w w:val="100"/>
          <w:kern w:val="2"/>
          <w:position w:val="0"/>
          <w:sz w:val="32"/>
          <w:szCs w:val="32"/>
          <w:u w:val="none"/>
          <w:lang w:val="en-US" w:eastAsia="zh-CN" w:bidi="ar-SA"/>
        </w:rPr>
        <w:t>408个</w:t>
      </w:r>
      <w:r>
        <w:rPr>
          <w:rFonts w:hint="eastAsia" w:ascii="Times New Roman" w:hAnsi="Times New Roman" w:eastAsia="仿宋_GB2312" w:cs="Times New Roman"/>
          <w:color w:val="000000"/>
          <w:spacing w:val="0"/>
          <w:w w:val="100"/>
          <w:kern w:val="2"/>
          <w:position w:val="0"/>
          <w:sz w:val="32"/>
          <w:szCs w:val="32"/>
          <w:u w:val="none"/>
          <w:lang w:val="zh-TW" w:eastAsia="zh-CN" w:bidi="ar-SA"/>
        </w:rPr>
        <w:t>“十四五”</w:t>
      </w:r>
      <w:r>
        <w:rPr>
          <w:rFonts w:hint="eastAsia" w:ascii="Times New Roman" w:hAnsi="Times New Roman" w:eastAsia="仿宋_GB2312" w:cs="Times New Roman"/>
          <w:color w:val="000000"/>
          <w:spacing w:val="0"/>
          <w:w w:val="100"/>
          <w:kern w:val="2"/>
          <w:position w:val="0"/>
          <w:sz w:val="32"/>
          <w:szCs w:val="32"/>
          <w:u w:val="none"/>
          <w:lang w:val="zh-TW" w:eastAsia="zh-TW" w:bidi="ar-SA"/>
        </w:rPr>
        <w:t>乡村振兴重点帮扶村</w:t>
      </w:r>
      <w:r>
        <w:rPr>
          <w:rFonts w:hint="eastAsia" w:ascii="Times New Roman" w:hAnsi="Times New Roman" w:eastAsia="仿宋_GB2312" w:cs="Times New Roman"/>
          <w:color w:val="000000"/>
          <w:spacing w:val="0"/>
          <w:w w:val="100"/>
          <w:kern w:val="2"/>
          <w:position w:val="0"/>
          <w:sz w:val="32"/>
          <w:szCs w:val="32"/>
          <w:u w:val="none"/>
          <w:lang w:val="zh-TW" w:eastAsia="zh-CN" w:bidi="ar-SA"/>
        </w:rPr>
        <w:t>（含</w:t>
      </w:r>
      <w:r>
        <w:rPr>
          <w:rFonts w:hint="eastAsia" w:ascii="Times New Roman" w:hAnsi="Times New Roman" w:eastAsia="仿宋_GB2312" w:cs="Times New Roman"/>
          <w:color w:val="000000"/>
          <w:spacing w:val="0"/>
          <w:w w:val="100"/>
          <w:kern w:val="2"/>
          <w:position w:val="0"/>
          <w:sz w:val="32"/>
          <w:szCs w:val="32"/>
          <w:u w:val="none"/>
          <w:lang w:val="en-US" w:eastAsia="zh-CN" w:bidi="ar-SA"/>
        </w:rPr>
        <w:t>308个</w:t>
      </w:r>
      <w:r>
        <w:rPr>
          <w:rFonts w:hint="eastAsia" w:ascii="Times New Roman" w:hAnsi="Times New Roman" w:eastAsia="仿宋_GB2312" w:cs="Times New Roman"/>
          <w:color w:val="000000"/>
          <w:spacing w:val="0"/>
          <w:w w:val="100"/>
          <w:kern w:val="2"/>
          <w:position w:val="0"/>
          <w:sz w:val="32"/>
          <w:szCs w:val="32"/>
          <w:u w:val="none"/>
          <w:lang w:val="zh-TW" w:eastAsia="zh-CN" w:bidi="ar-SA"/>
        </w:rPr>
        <w:t>省定重点帮扶村</w:t>
      </w:r>
      <w:r>
        <w:rPr>
          <w:rFonts w:hint="eastAsia" w:ascii="Times New Roman" w:hAnsi="Times New Roman" w:eastAsia="仿宋_GB2312" w:cs="Times New Roman"/>
          <w:color w:val="000000"/>
          <w:spacing w:val="0"/>
          <w:w w:val="100"/>
          <w:kern w:val="2"/>
          <w:position w:val="0"/>
          <w:sz w:val="32"/>
          <w:szCs w:val="32"/>
          <w:u w:val="none"/>
          <w:lang w:val="en-US" w:eastAsia="zh-CN" w:bidi="ar-SA"/>
        </w:rPr>
        <w:t>和100个市定重点帮扶村，以下统称重点村</w:t>
      </w:r>
      <w:r>
        <w:rPr>
          <w:rFonts w:hint="eastAsia" w:ascii="Times New Roman" w:hAnsi="Times New Roman" w:eastAsia="仿宋_GB2312" w:cs="Times New Roman"/>
          <w:color w:val="000000"/>
          <w:spacing w:val="0"/>
          <w:w w:val="100"/>
          <w:kern w:val="2"/>
          <w:position w:val="0"/>
          <w:sz w:val="32"/>
          <w:szCs w:val="32"/>
          <w:u w:val="none"/>
          <w:lang w:val="zh-TW" w:eastAsia="zh-CN" w:bidi="ar-SA"/>
        </w:rPr>
        <w:t>）</w:t>
      </w:r>
      <w:r>
        <w:rPr>
          <w:rFonts w:hint="eastAsia" w:ascii="Times New Roman" w:hAnsi="Times New Roman" w:eastAsia="仿宋_GB2312" w:cs="Times New Roman"/>
          <w:color w:val="000000"/>
          <w:spacing w:val="0"/>
          <w:w w:val="100"/>
          <w:kern w:val="2"/>
          <w:position w:val="0"/>
          <w:sz w:val="32"/>
          <w:szCs w:val="32"/>
          <w:u w:val="none"/>
          <w:lang w:val="zh-TW" w:eastAsia="zh-TW" w:bidi="ar-SA"/>
        </w:rPr>
        <w:t>工作，实现巩固拓展脱贫攻坚成果同乡村振兴有效衔接，制定本实施方案。</w:t>
      </w:r>
    </w:p>
    <w:p>
      <w:pPr>
        <w:pStyle w:val="9"/>
        <w:keepNext w:val="0"/>
        <w:keepLines w:val="0"/>
        <w:widowControl w:val="0"/>
        <w:numPr>
          <w:ilvl w:val="0"/>
          <w:numId w:val="0"/>
        </w:numPr>
        <w:shd w:val="clear" w:color="auto" w:fill="auto"/>
        <w:bidi w:val="0"/>
        <w:spacing w:before="0" w:after="0"/>
        <w:ind w:right="0" w:rightChars="0"/>
        <w:jc w:val="both"/>
        <w:rPr>
          <w:rFonts w:hint="eastAsia" w:ascii="Times New Roman" w:hAnsi="Times New Roman" w:eastAsia="仿宋_GB2312" w:cs="Times New Roman"/>
          <w:color w:val="000000"/>
          <w:spacing w:val="0"/>
          <w:w w:val="100"/>
          <w:kern w:val="2"/>
          <w:position w:val="0"/>
          <w:sz w:val="32"/>
          <w:szCs w:val="32"/>
          <w:u w:val="none"/>
          <w:lang w:val="zh-TW" w:eastAsia="zh-TW" w:bidi="ar-SA"/>
        </w:rPr>
      </w:pPr>
      <w:r>
        <w:rPr>
          <w:rStyle w:val="10"/>
          <w:rFonts w:hint="eastAsia" w:ascii="Times New Roman" w:hAnsi="Times New Roman" w:eastAsia="黑体" w:cs="Times New Roman"/>
          <w:b w:val="0"/>
          <w:bCs w:val="0"/>
          <w:color w:val="000000"/>
          <w:spacing w:val="0"/>
          <w:w w:val="100"/>
          <w:kern w:val="2"/>
          <w:position w:val="0"/>
          <w:sz w:val="32"/>
          <w:szCs w:val="32"/>
          <w:u w:val="none"/>
          <w:lang w:val="en-US" w:eastAsia="zh-CN" w:bidi="ar-SA"/>
        </w:rPr>
        <w:t xml:space="preserve">   </w:t>
      </w:r>
      <w:r>
        <w:rPr>
          <w:rStyle w:val="10"/>
          <w:rFonts w:hint="eastAsia" w:ascii="黑体" w:hAnsi="黑体" w:eastAsia="黑体" w:cs="黑体"/>
          <w:b w:val="0"/>
          <w:bCs w:val="0"/>
          <w:color w:val="000000"/>
          <w:spacing w:val="0"/>
          <w:w w:val="100"/>
          <w:kern w:val="2"/>
          <w:position w:val="0"/>
          <w:sz w:val="32"/>
          <w:szCs w:val="32"/>
          <w:u w:val="none"/>
          <w:lang w:val="en-US" w:eastAsia="zh-CN" w:bidi="ar-SA"/>
        </w:rPr>
        <w:t xml:space="preserve"> </w:t>
      </w:r>
      <w:r>
        <w:rPr>
          <w:rFonts w:hint="eastAsia" w:ascii="黑体" w:hAnsi="黑体" w:eastAsia="黑体" w:cs="黑体"/>
          <w:b w:val="0"/>
          <w:bCs w:val="0"/>
          <w:spacing w:val="0"/>
          <w:w w:val="100"/>
          <w:kern w:val="2"/>
          <w:position w:val="0"/>
          <w:sz w:val="32"/>
          <w:szCs w:val="32"/>
          <w:u w:val="none"/>
          <w:lang w:val="en-US" w:eastAsia="en-US" w:bidi="ar-SA"/>
        </w:rPr>
        <w:t>—</w:t>
      </w:r>
      <w:r>
        <w:rPr>
          <w:rFonts w:hint="eastAsia" w:ascii="黑体" w:hAnsi="黑体" w:eastAsia="黑体" w:cs="黑体"/>
          <w:b w:val="0"/>
          <w:bCs w:val="0"/>
          <w:spacing w:val="0"/>
          <w:w w:val="100"/>
          <w:kern w:val="2"/>
          <w:position w:val="0"/>
          <w:sz w:val="32"/>
          <w:szCs w:val="32"/>
          <w:u w:val="none"/>
          <w:lang w:val="zh-TW" w:eastAsia="zh-TW" w:bidi="ar-SA"/>
        </w:rPr>
        <w:t>、指导思想</w:t>
      </w:r>
    </w:p>
    <w:p>
      <w:pPr>
        <w:keepNext w:val="0"/>
        <w:keepLines w:val="0"/>
        <w:widowControl/>
        <w:suppressLineNumbers w:val="0"/>
        <w:jc w:val="left"/>
        <w:rPr>
          <w:rFonts w:hint="eastAsia" w:ascii="Times New Roman" w:hAnsi="Times New Roman" w:eastAsia="仿宋_GB2312" w:cs="Times New Roman"/>
          <w:color w:val="000000"/>
          <w:spacing w:val="0"/>
          <w:w w:val="100"/>
          <w:kern w:val="2"/>
          <w:position w:val="0"/>
          <w:sz w:val="32"/>
          <w:szCs w:val="32"/>
          <w:u w:val="none"/>
          <w:lang w:val="en" w:eastAsia="zh-CN" w:bidi="ar-SA"/>
        </w:rPr>
      </w:pPr>
      <w:r>
        <w:rPr>
          <w:rFonts w:hint="eastAsia" w:ascii="Times New Roman" w:hAnsi="Times New Roman" w:eastAsia="仿宋_GB2312" w:cs="Times New Roman"/>
          <w:color w:val="000000"/>
          <w:spacing w:val="0"/>
          <w:w w:val="100"/>
          <w:kern w:val="2"/>
          <w:position w:val="0"/>
          <w:sz w:val="32"/>
          <w:szCs w:val="32"/>
          <w:u w:val="none"/>
          <w:lang w:val="en-US" w:eastAsia="zh-CN" w:bidi="ar-SA"/>
        </w:rPr>
        <w:t xml:space="preserve">    </w:t>
      </w:r>
      <w:r>
        <w:rPr>
          <w:rFonts w:hint="eastAsia" w:ascii="Times New Roman" w:hAnsi="Times New Roman" w:eastAsia="仿宋_GB2312" w:cs="Times New Roman"/>
          <w:color w:val="000000"/>
          <w:spacing w:val="0"/>
          <w:w w:val="100"/>
          <w:kern w:val="2"/>
          <w:position w:val="0"/>
          <w:sz w:val="32"/>
          <w:szCs w:val="32"/>
          <w:u w:val="none"/>
          <w:lang w:val="zh-TW" w:eastAsia="zh-TW" w:bidi="ar-SA"/>
        </w:rPr>
        <w:t>以习近平新时代中国特色社会主义思想为指导</w:t>
      </w:r>
      <w:r>
        <w:rPr>
          <w:rFonts w:hint="eastAsia" w:ascii="Times New Roman" w:hAnsi="Times New Roman" w:eastAsia="仿宋_GB2312" w:cs="Times New Roman"/>
          <w:color w:val="000000"/>
          <w:spacing w:val="0"/>
          <w:w w:val="100"/>
          <w:kern w:val="2"/>
          <w:position w:val="0"/>
          <w:sz w:val="32"/>
          <w:szCs w:val="32"/>
          <w:u w:val="none"/>
          <w:lang w:val="en" w:eastAsia="zh-CN" w:bidi="ar-SA"/>
        </w:rPr>
        <w:t>，</w:t>
      </w:r>
      <w:r>
        <w:rPr>
          <w:rFonts w:hint="eastAsia" w:ascii="Times New Roman" w:hAnsi="Times New Roman" w:eastAsia="仿宋_GB2312" w:cs="Times New Roman"/>
          <w:color w:val="000000"/>
          <w:spacing w:val="0"/>
          <w:w w:val="100"/>
          <w:kern w:val="2"/>
          <w:position w:val="0"/>
          <w:sz w:val="32"/>
          <w:szCs w:val="32"/>
          <w:u w:val="none"/>
          <w:lang w:val="zh-TW" w:eastAsia="zh-TW" w:bidi="ar-SA"/>
        </w:rPr>
        <w:t>深入贯彻习近平总书记关于“三农”工作的重要论述，全面落实中央</w:t>
      </w:r>
      <w:r>
        <w:rPr>
          <w:rFonts w:hint="eastAsia" w:ascii="Times New Roman" w:hAnsi="Times New Roman" w:eastAsia="仿宋_GB2312" w:cs="Times New Roman"/>
          <w:color w:val="000000"/>
          <w:spacing w:val="0"/>
          <w:w w:val="100"/>
          <w:kern w:val="2"/>
          <w:position w:val="0"/>
          <w:sz w:val="32"/>
          <w:szCs w:val="32"/>
          <w:u w:val="none"/>
          <w:lang w:val="zh-TW" w:eastAsia="zh-CN" w:bidi="ar-SA"/>
        </w:rPr>
        <w:t>、</w:t>
      </w:r>
      <w:r>
        <w:rPr>
          <w:rFonts w:hint="eastAsia" w:ascii="Times New Roman" w:hAnsi="Times New Roman" w:eastAsia="仿宋_GB2312" w:cs="Times New Roman"/>
          <w:color w:val="000000"/>
          <w:spacing w:val="0"/>
          <w:w w:val="100"/>
          <w:kern w:val="2"/>
          <w:position w:val="0"/>
          <w:sz w:val="32"/>
          <w:szCs w:val="32"/>
          <w:u w:val="none"/>
          <w:lang w:val="zh-TW" w:eastAsia="zh-TW" w:bidi="ar-SA"/>
        </w:rPr>
        <w:t>省委</w:t>
      </w:r>
      <w:r>
        <w:rPr>
          <w:rFonts w:hint="eastAsia" w:ascii="Times New Roman" w:hAnsi="Times New Roman" w:eastAsia="仿宋_GB2312" w:cs="Times New Roman"/>
          <w:color w:val="000000"/>
          <w:spacing w:val="0"/>
          <w:w w:val="100"/>
          <w:kern w:val="2"/>
          <w:position w:val="0"/>
          <w:sz w:val="32"/>
          <w:szCs w:val="32"/>
          <w:u w:val="none"/>
          <w:lang w:val="zh-TW" w:eastAsia="zh-CN" w:bidi="ar-SA"/>
        </w:rPr>
        <w:t>和市委</w:t>
      </w:r>
      <w:r>
        <w:rPr>
          <w:rFonts w:hint="eastAsia" w:ascii="Times New Roman" w:hAnsi="Times New Roman" w:eastAsia="仿宋_GB2312" w:cs="Times New Roman"/>
          <w:color w:val="000000"/>
          <w:spacing w:val="0"/>
          <w:w w:val="100"/>
          <w:kern w:val="2"/>
          <w:position w:val="0"/>
          <w:sz w:val="32"/>
          <w:szCs w:val="32"/>
          <w:u w:val="none"/>
          <w:lang w:val="zh-TW" w:eastAsia="zh-TW" w:bidi="ar-SA"/>
        </w:rPr>
        <w:t>农村工作会议精神，</w:t>
      </w:r>
      <w:r>
        <w:rPr>
          <w:rFonts w:hint="eastAsia" w:ascii="Times New Roman" w:hAnsi="Times New Roman" w:eastAsia="仿宋_GB2312" w:cs="Times New Roman"/>
          <w:color w:val="000000"/>
          <w:spacing w:val="0"/>
          <w:w w:val="100"/>
          <w:kern w:val="2"/>
          <w:position w:val="0"/>
          <w:sz w:val="32"/>
          <w:szCs w:val="32"/>
          <w:u w:val="none"/>
          <w:lang w:val="zh-TW" w:eastAsia="zh-CN" w:bidi="ar-SA"/>
        </w:rPr>
        <w:t>坚持以人民为中心的发展思想，坚持共同富裕方向，聚焦</w:t>
      </w:r>
      <w:r>
        <w:rPr>
          <w:rFonts w:hint="eastAsia" w:ascii="Times New Roman" w:hAnsi="Times New Roman" w:eastAsia="仿宋_GB2312" w:cs="Times New Roman"/>
          <w:color w:val="000000"/>
          <w:spacing w:val="0"/>
          <w:w w:val="100"/>
          <w:kern w:val="2"/>
          <w:position w:val="0"/>
          <w:sz w:val="32"/>
          <w:szCs w:val="32"/>
          <w:u w:val="none"/>
          <w:lang w:val="zh-TW" w:eastAsia="zh-TW" w:bidi="ar-SA"/>
        </w:rPr>
        <w:t>产业兴旺、生态宜居、乡风文明、治理有效、生活富裕总要求</w:t>
      </w:r>
      <w:r>
        <w:rPr>
          <w:rFonts w:hint="eastAsia" w:ascii="Times New Roman" w:hAnsi="Times New Roman" w:eastAsia="仿宋_GB2312" w:cs="Times New Roman"/>
          <w:color w:val="000000"/>
          <w:spacing w:val="0"/>
          <w:w w:val="100"/>
          <w:kern w:val="2"/>
          <w:position w:val="0"/>
          <w:sz w:val="32"/>
          <w:szCs w:val="32"/>
          <w:u w:val="none"/>
          <w:lang w:val="zh-TW" w:eastAsia="zh-CN" w:bidi="ar-SA"/>
        </w:rPr>
        <w:t>，</w:t>
      </w:r>
      <w:r>
        <w:rPr>
          <w:rFonts w:hint="default" w:ascii="Times New Roman" w:hAnsi="Times New Roman" w:eastAsia="仿宋_GB2312" w:cs="Times New Roman"/>
          <w:color w:val="000000"/>
          <w:spacing w:val="0"/>
          <w:w w:val="100"/>
          <w:kern w:val="2"/>
          <w:position w:val="0"/>
          <w:sz w:val="32"/>
          <w:szCs w:val="32"/>
          <w:u w:val="none"/>
          <w:lang w:val="en" w:eastAsia="zh-CN" w:bidi="ar-SA"/>
        </w:rPr>
        <w:t>对我市</w:t>
      </w:r>
      <w:r>
        <w:rPr>
          <w:rFonts w:hint="eastAsia" w:ascii="Times New Roman" w:hAnsi="Times New Roman" w:eastAsia="仿宋_GB2312" w:cs="Times New Roman"/>
          <w:color w:val="000000"/>
          <w:spacing w:val="0"/>
          <w:w w:val="100"/>
          <w:kern w:val="2"/>
          <w:position w:val="0"/>
          <w:sz w:val="32"/>
          <w:szCs w:val="32"/>
          <w:u w:val="none"/>
          <w:lang w:val="en-US" w:eastAsia="zh-CN" w:bidi="ar-SA"/>
        </w:rPr>
        <w:t>408个重点村</w:t>
      </w:r>
      <w:r>
        <w:rPr>
          <w:rFonts w:hint="default" w:ascii="Times New Roman" w:hAnsi="Times New Roman" w:eastAsia="仿宋_GB2312" w:cs="Times New Roman"/>
          <w:color w:val="000000"/>
          <w:spacing w:val="0"/>
          <w:w w:val="100"/>
          <w:kern w:val="2"/>
          <w:position w:val="0"/>
          <w:sz w:val="32"/>
          <w:szCs w:val="32"/>
          <w:u w:val="none"/>
          <w:lang w:val="en" w:eastAsia="zh-CN" w:bidi="ar-SA"/>
        </w:rPr>
        <w:t>开展</w:t>
      </w:r>
      <w:r>
        <w:rPr>
          <w:rFonts w:hint="eastAsia" w:ascii="Times New Roman" w:hAnsi="Times New Roman" w:eastAsia="仿宋_GB2312" w:cs="Times New Roman"/>
          <w:color w:val="000000"/>
          <w:spacing w:val="0"/>
          <w:w w:val="100"/>
          <w:kern w:val="2"/>
          <w:position w:val="0"/>
          <w:sz w:val="32"/>
          <w:szCs w:val="32"/>
          <w:u w:val="none"/>
          <w:lang w:val="zh-TW" w:eastAsia="zh-TW" w:bidi="ar-SA"/>
        </w:rPr>
        <w:t>补短板</w:t>
      </w:r>
      <w:r>
        <w:rPr>
          <w:rFonts w:hint="eastAsia" w:ascii="Times New Roman" w:hAnsi="Times New Roman" w:eastAsia="仿宋_GB2312" w:cs="Times New Roman"/>
          <w:color w:val="000000"/>
          <w:spacing w:val="0"/>
          <w:w w:val="100"/>
          <w:kern w:val="2"/>
          <w:position w:val="0"/>
          <w:sz w:val="32"/>
          <w:szCs w:val="32"/>
          <w:u w:val="none"/>
          <w:lang w:val="zh-TW" w:eastAsia="zh-CN" w:bidi="ar-SA"/>
        </w:rPr>
        <w:t>、强</w:t>
      </w:r>
      <w:r>
        <w:rPr>
          <w:rFonts w:hint="eastAsia" w:ascii="Times New Roman" w:hAnsi="Times New Roman" w:eastAsia="仿宋_GB2312" w:cs="Times New Roman"/>
          <w:color w:val="000000"/>
          <w:spacing w:val="0"/>
          <w:w w:val="100"/>
          <w:kern w:val="2"/>
          <w:position w:val="0"/>
          <w:sz w:val="32"/>
          <w:szCs w:val="32"/>
          <w:u w:val="none"/>
          <w:lang w:val="zh-TW" w:eastAsia="zh-TW" w:bidi="ar-SA"/>
        </w:rPr>
        <w:t>弱项</w:t>
      </w:r>
      <w:r>
        <w:rPr>
          <w:rFonts w:hint="eastAsia" w:ascii="Times New Roman" w:hAnsi="Times New Roman" w:eastAsia="仿宋_GB2312" w:cs="Times New Roman"/>
          <w:color w:val="000000"/>
          <w:spacing w:val="0"/>
          <w:w w:val="100"/>
          <w:kern w:val="2"/>
          <w:position w:val="0"/>
          <w:sz w:val="32"/>
          <w:szCs w:val="32"/>
          <w:u w:val="none"/>
          <w:lang w:val="zh-TW" w:eastAsia="zh-CN" w:bidi="ar-SA"/>
        </w:rPr>
        <w:t>、促发展</w:t>
      </w:r>
      <w:r>
        <w:rPr>
          <w:rFonts w:hint="default" w:ascii="Times New Roman" w:hAnsi="Times New Roman" w:eastAsia="仿宋_GB2312" w:cs="Times New Roman"/>
          <w:color w:val="000000"/>
          <w:spacing w:val="0"/>
          <w:w w:val="100"/>
          <w:kern w:val="2"/>
          <w:position w:val="0"/>
          <w:sz w:val="32"/>
          <w:szCs w:val="32"/>
          <w:u w:val="none"/>
          <w:lang w:val="en" w:eastAsia="zh-CN" w:bidi="ar-SA"/>
        </w:rPr>
        <w:t>行动</w:t>
      </w:r>
      <w:r>
        <w:rPr>
          <w:rFonts w:hint="eastAsia" w:ascii="Times New Roman" w:hAnsi="Times New Roman" w:eastAsia="仿宋_GB2312" w:cs="Times New Roman"/>
          <w:color w:val="000000"/>
          <w:spacing w:val="0"/>
          <w:w w:val="100"/>
          <w:kern w:val="2"/>
          <w:position w:val="0"/>
          <w:sz w:val="32"/>
          <w:szCs w:val="32"/>
          <w:u w:val="none"/>
          <w:lang w:val="zh-TW" w:eastAsia="zh-TW" w:bidi="ar-SA"/>
        </w:rPr>
        <w:t>，</w:t>
      </w:r>
      <w:r>
        <w:rPr>
          <w:rFonts w:hint="eastAsia" w:ascii="Times New Roman" w:hAnsi="Times New Roman" w:eastAsia="仿宋_GB2312" w:cs="Times New Roman"/>
          <w:color w:val="000000"/>
          <w:spacing w:val="0"/>
          <w:w w:val="100"/>
          <w:kern w:val="2"/>
          <w:position w:val="0"/>
          <w:sz w:val="32"/>
          <w:szCs w:val="32"/>
          <w:u w:val="none"/>
          <w:lang w:val="zh-TW" w:eastAsia="zh-CN" w:bidi="ar-SA"/>
        </w:rPr>
        <w:t>建设“五美”乡村，全面推进</w:t>
      </w:r>
      <w:r>
        <w:rPr>
          <w:rFonts w:hint="eastAsia" w:ascii="Times New Roman" w:hAnsi="Times New Roman" w:eastAsia="仿宋_GB2312" w:cs="Times New Roman"/>
          <w:color w:val="000000"/>
          <w:spacing w:val="0"/>
          <w:w w:val="100"/>
          <w:kern w:val="2"/>
          <w:position w:val="0"/>
          <w:sz w:val="32"/>
          <w:szCs w:val="32"/>
          <w:u w:val="none"/>
          <w:lang w:val="en-US" w:eastAsia="zh-CN" w:bidi="ar-SA"/>
        </w:rPr>
        <w:t>产业振兴、人才振兴、文化振兴、生态振兴、组织振兴五大振兴</w:t>
      </w:r>
      <w:r>
        <w:rPr>
          <w:rFonts w:hint="eastAsia" w:ascii="Times New Roman" w:hAnsi="Times New Roman" w:eastAsia="仿宋_GB2312" w:cs="Times New Roman"/>
          <w:color w:val="000000"/>
          <w:spacing w:val="0"/>
          <w:w w:val="100"/>
          <w:kern w:val="2"/>
          <w:position w:val="0"/>
          <w:sz w:val="32"/>
          <w:szCs w:val="32"/>
          <w:u w:val="none"/>
          <w:lang w:val="zh-TW" w:eastAsia="zh-CN" w:bidi="ar-SA"/>
        </w:rPr>
        <w:t>，努力实现我市巩固拓展脱贫攻坚成果同乡村振兴有效衔接工作在全省</w:t>
      </w:r>
      <w:r>
        <w:rPr>
          <w:rFonts w:hint="eastAsia" w:ascii="Times New Roman" w:hAnsi="Times New Roman" w:eastAsia="仿宋_GB2312" w:cs="Times New Roman"/>
          <w:color w:val="000000"/>
          <w:spacing w:val="0"/>
          <w:w w:val="100"/>
          <w:kern w:val="2"/>
          <w:position w:val="0"/>
          <w:sz w:val="32"/>
          <w:szCs w:val="32"/>
          <w:u w:val="none"/>
          <w:lang w:val="zh-TW" w:eastAsia="zh-TW" w:bidi="ar-SA"/>
        </w:rPr>
        <w:t>作示范、勇争先</w:t>
      </w:r>
      <w:r>
        <w:rPr>
          <w:rFonts w:hint="eastAsia" w:ascii="Times New Roman" w:hAnsi="Times New Roman" w:eastAsia="仿宋_GB2312" w:cs="Times New Roman"/>
          <w:color w:val="000000"/>
          <w:spacing w:val="0"/>
          <w:w w:val="100"/>
          <w:kern w:val="2"/>
          <w:position w:val="0"/>
          <w:sz w:val="32"/>
          <w:szCs w:val="32"/>
          <w:u w:val="none"/>
          <w:lang w:val="zh-TW" w:eastAsia="zh-CN" w:bidi="ar-SA"/>
        </w:rPr>
        <w:t>的目标，为全面建设现代化大美上饶、持续推进上饶高质量跨越式发展奠定坚实基础</w:t>
      </w:r>
      <w:r>
        <w:rPr>
          <w:rFonts w:hint="eastAsia" w:ascii="Times New Roman" w:hAnsi="Times New Roman" w:eastAsia="仿宋_GB2312" w:cs="Times New Roman"/>
          <w:color w:val="000000"/>
          <w:spacing w:val="0"/>
          <w:w w:val="100"/>
          <w:kern w:val="2"/>
          <w:position w:val="0"/>
          <w:sz w:val="32"/>
          <w:szCs w:val="32"/>
          <w:u w:val="none"/>
          <w:lang w:val="zh-TW" w:eastAsia="zh-TW" w:bidi="ar-SA"/>
        </w:rPr>
        <w:t>。</w:t>
      </w:r>
    </w:p>
    <w:p>
      <w:pPr>
        <w:pStyle w:val="11"/>
        <w:keepNext w:val="0"/>
        <w:keepLines w:val="0"/>
        <w:widowControl w:val="0"/>
        <w:numPr>
          <w:ilvl w:val="0"/>
          <w:numId w:val="0"/>
        </w:numPr>
        <w:shd w:val="clear" w:color="auto" w:fill="auto"/>
        <w:bidi w:val="0"/>
        <w:spacing w:before="0" w:after="0"/>
        <w:ind w:right="0" w:rightChars="0"/>
        <w:jc w:val="both"/>
        <w:rPr>
          <w:rFonts w:hint="eastAsia" w:ascii="Times New Roman" w:hAnsi="Times New Roman" w:eastAsia="黑体" w:cs="Times New Roman"/>
          <w:b w:val="0"/>
          <w:bCs w:val="0"/>
          <w:spacing w:val="0"/>
          <w:w w:val="100"/>
          <w:kern w:val="2"/>
          <w:position w:val="0"/>
          <w:sz w:val="32"/>
          <w:szCs w:val="32"/>
          <w:u w:val="none"/>
          <w:lang w:val="zh-TW" w:eastAsia="zh-CN" w:bidi="ar-SA"/>
        </w:rPr>
      </w:pPr>
      <w:r>
        <w:rPr>
          <w:rFonts w:hint="eastAsia" w:ascii="Times New Roman" w:hAnsi="Times New Roman" w:eastAsia="黑体" w:cs="Times New Roman"/>
          <w:b w:val="0"/>
          <w:bCs w:val="0"/>
          <w:spacing w:val="0"/>
          <w:w w:val="100"/>
          <w:kern w:val="2"/>
          <w:position w:val="0"/>
          <w:sz w:val="32"/>
          <w:szCs w:val="32"/>
          <w:u w:val="none"/>
          <w:lang w:val="en-US" w:eastAsia="zh-CN" w:bidi="ar-SA"/>
        </w:rPr>
        <w:t xml:space="preserve">    </w:t>
      </w:r>
      <w:r>
        <w:rPr>
          <w:rFonts w:hint="eastAsia" w:ascii="Times New Roman" w:hAnsi="Times New Roman" w:eastAsia="黑体" w:cs="Times New Roman"/>
          <w:b w:val="0"/>
          <w:bCs w:val="0"/>
          <w:spacing w:val="0"/>
          <w:w w:val="100"/>
          <w:kern w:val="2"/>
          <w:position w:val="0"/>
          <w:sz w:val="32"/>
          <w:szCs w:val="32"/>
          <w:u w:val="none"/>
          <w:lang w:val="zh-TW" w:eastAsia="zh-CN" w:bidi="ar-SA"/>
        </w:rPr>
        <w:t>二、目标任务</w:t>
      </w:r>
    </w:p>
    <w:p>
      <w:pPr>
        <w:pStyle w:val="11"/>
        <w:keepNext w:val="0"/>
        <w:keepLines w:val="0"/>
        <w:widowControl w:val="0"/>
        <w:numPr>
          <w:ilvl w:val="0"/>
          <w:numId w:val="0"/>
        </w:numPr>
        <w:shd w:val="clear" w:color="auto" w:fill="auto"/>
        <w:bidi w:val="0"/>
        <w:spacing w:before="0" w:after="0"/>
        <w:ind w:right="0" w:rightChars="0"/>
        <w:jc w:val="both"/>
        <w:rPr>
          <w:rFonts w:hint="eastAsia" w:ascii="Times New Roman" w:hAnsi="Times New Roman" w:eastAsia="楷体_GB2312" w:cs="Times New Roman"/>
          <w:b w:val="0"/>
          <w:bCs w:val="0"/>
          <w:spacing w:val="0"/>
          <w:w w:val="100"/>
          <w:kern w:val="2"/>
          <w:position w:val="0"/>
          <w:sz w:val="32"/>
          <w:szCs w:val="32"/>
          <w:u w:val="none"/>
          <w:lang w:val="en" w:eastAsia="zh-CN" w:bidi="ar-SA"/>
        </w:rPr>
      </w:pPr>
      <w:r>
        <w:rPr>
          <w:rFonts w:hint="eastAsia" w:ascii="Times New Roman" w:hAnsi="Times New Roman" w:eastAsia="楷体_GB2312" w:cs="Times New Roman"/>
          <w:b w:val="0"/>
          <w:bCs w:val="0"/>
          <w:spacing w:val="0"/>
          <w:w w:val="100"/>
          <w:kern w:val="2"/>
          <w:position w:val="0"/>
          <w:sz w:val="32"/>
          <w:szCs w:val="32"/>
          <w:u w:val="none"/>
          <w:lang w:val="en-US" w:eastAsia="zh-CN" w:bidi="ar-SA"/>
        </w:rPr>
        <w:t xml:space="preserve">    （一）推进产业高质量发展，彰显产业兴旺之美</w:t>
      </w:r>
    </w:p>
    <w:p>
      <w:pPr>
        <w:pStyle w:val="9"/>
        <w:keepNext w:val="0"/>
        <w:keepLines w:val="0"/>
        <w:widowControl w:val="0"/>
        <w:shd w:val="clear" w:color="auto" w:fill="auto"/>
        <w:bidi w:val="0"/>
        <w:spacing w:before="0" w:after="0" w:line="598" w:lineRule="exact"/>
        <w:ind w:right="0" w:firstLine="640"/>
        <w:jc w:val="both"/>
        <w:rPr>
          <w:rFonts w:hint="eastAsia" w:ascii="Times New Roman" w:hAnsi="Times New Roman" w:eastAsia="黑体" w:cs="Times New Roman"/>
          <w:b w:val="0"/>
          <w:bCs w:val="0"/>
          <w:color w:val="000000"/>
          <w:spacing w:val="0"/>
          <w:w w:val="100"/>
          <w:position w:val="0"/>
          <w:sz w:val="32"/>
          <w:szCs w:val="32"/>
          <w:u w:val="none"/>
          <w:lang w:val="zh-TW" w:eastAsia="zh-TW" w:bidi="zh-TW"/>
        </w:rPr>
      </w:pPr>
      <w:r>
        <w:rPr>
          <w:rFonts w:hint="eastAsia" w:ascii="Times New Roman" w:hAnsi="Times New Roman" w:eastAsia="仿宋_GB2312" w:cs="Times New Roman"/>
          <w:color w:val="000000"/>
          <w:spacing w:val="0"/>
          <w:w w:val="100"/>
          <w:kern w:val="2"/>
          <w:position w:val="0"/>
          <w:sz w:val="32"/>
          <w:szCs w:val="32"/>
          <w:u w:val="none"/>
          <w:lang w:val="en-US" w:eastAsia="zh-CN" w:bidi="ar-SA"/>
        </w:rPr>
        <w:t>做强乡村特色产业。</w:t>
      </w:r>
      <w:r>
        <w:rPr>
          <w:rFonts w:hint="default" w:ascii="Times New Roman" w:hAnsi="Times New Roman" w:eastAsia="仿宋_GB2312" w:cs="Times New Roman"/>
          <w:color w:val="000000"/>
          <w:spacing w:val="0"/>
          <w:w w:val="100"/>
          <w:kern w:val="2"/>
          <w:position w:val="0"/>
          <w:sz w:val="32"/>
          <w:szCs w:val="32"/>
          <w:u w:val="none"/>
          <w:lang w:val="en-US" w:eastAsia="zh-CN" w:bidi="ar-SA"/>
        </w:rPr>
        <w:t>因地制宜引导</w:t>
      </w:r>
      <w:r>
        <w:rPr>
          <w:rFonts w:hint="eastAsia" w:ascii="Times New Roman" w:hAnsi="Times New Roman" w:eastAsia="仿宋_GB2312" w:cs="Times New Roman"/>
          <w:color w:val="000000"/>
          <w:spacing w:val="0"/>
          <w:w w:val="100"/>
          <w:kern w:val="2"/>
          <w:position w:val="0"/>
          <w:sz w:val="32"/>
          <w:szCs w:val="32"/>
          <w:u w:val="none"/>
          <w:lang w:val="en-US" w:eastAsia="zh-CN" w:bidi="ar-SA"/>
        </w:rPr>
        <w:t>重点村发展</w:t>
      </w:r>
      <w:r>
        <w:rPr>
          <w:rFonts w:hint="default" w:ascii="Times New Roman" w:hAnsi="Times New Roman" w:eastAsia="仿宋_GB2312" w:cs="Times New Roman"/>
          <w:color w:val="000000"/>
          <w:spacing w:val="0"/>
          <w:w w:val="100"/>
          <w:kern w:val="2"/>
          <w:position w:val="0"/>
          <w:sz w:val="32"/>
          <w:szCs w:val="32"/>
          <w:u w:val="none"/>
          <w:lang w:val="en-US" w:eastAsia="zh-CN" w:bidi="ar-SA"/>
        </w:rPr>
        <w:t>粮食、蔬菜、果业、茶叶、畜禽、水产、中药材、笋竹、油茶、</w:t>
      </w:r>
      <w:r>
        <w:rPr>
          <w:rFonts w:hint="default" w:ascii="Times New Roman" w:hAnsi="Times New Roman" w:eastAsia="仿宋_GB2312" w:cs="Times New Roman"/>
          <w:color w:val="000000"/>
          <w:kern w:val="2"/>
          <w:sz w:val="32"/>
          <w:szCs w:val="32"/>
          <w:lang w:val="en" w:eastAsia="zh-CN" w:bidi="ar-SA"/>
        </w:rPr>
        <w:t>农旅</w:t>
      </w:r>
      <w:r>
        <w:rPr>
          <w:rFonts w:hint="default" w:ascii="Times New Roman" w:hAnsi="Times New Roman" w:eastAsia="仿宋_GB2312" w:cs="Times New Roman"/>
          <w:color w:val="000000"/>
          <w:spacing w:val="0"/>
          <w:w w:val="100"/>
          <w:kern w:val="2"/>
          <w:position w:val="0"/>
          <w:sz w:val="32"/>
          <w:szCs w:val="32"/>
          <w:u w:val="none"/>
          <w:lang w:val="en-US" w:eastAsia="zh-CN" w:bidi="ar-SA"/>
        </w:rPr>
        <w:t>“十大”特色产业</w:t>
      </w:r>
      <w:r>
        <w:rPr>
          <w:rFonts w:hint="eastAsia" w:ascii="Times New Roman" w:hAnsi="Times New Roman" w:eastAsia="仿宋_GB2312" w:cs="Times New Roman"/>
          <w:color w:val="000000"/>
          <w:spacing w:val="0"/>
          <w:w w:val="100"/>
          <w:kern w:val="2"/>
          <w:position w:val="0"/>
          <w:sz w:val="32"/>
          <w:szCs w:val="32"/>
          <w:u w:val="none"/>
          <w:lang w:val="en" w:eastAsia="zh-CN" w:bidi="ar-SA"/>
        </w:rPr>
        <w:t>。着力实施特色种养业提升行动，支持有条件的重点村</w:t>
      </w:r>
      <w:r>
        <w:rPr>
          <w:rFonts w:hint="default" w:ascii="Times New Roman" w:hAnsi="Times New Roman" w:eastAsia="仿宋_GB2312" w:cs="Times New Roman"/>
          <w:color w:val="000000"/>
          <w:spacing w:val="0"/>
          <w:w w:val="100"/>
          <w:kern w:val="2"/>
          <w:position w:val="0"/>
          <w:sz w:val="32"/>
          <w:szCs w:val="32"/>
          <w:u w:val="none"/>
          <w:lang w:val="en-US" w:eastAsia="zh-CN" w:bidi="ar-SA"/>
        </w:rPr>
        <w:t>引进或创办</w:t>
      </w:r>
      <w:r>
        <w:rPr>
          <w:rFonts w:hint="eastAsia" w:ascii="Times New Roman" w:hAnsi="Times New Roman" w:eastAsia="仿宋_GB2312" w:cs="Times New Roman"/>
          <w:color w:val="000000"/>
          <w:spacing w:val="0"/>
          <w:w w:val="100"/>
          <w:kern w:val="2"/>
          <w:position w:val="0"/>
          <w:sz w:val="32"/>
          <w:szCs w:val="32"/>
          <w:u w:val="none"/>
          <w:lang w:val="en-US" w:eastAsia="zh-CN" w:bidi="ar-SA"/>
        </w:rPr>
        <w:t>经营主体，打造</w:t>
      </w:r>
      <w:r>
        <w:rPr>
          <w:rFonts w:hint="default" w:ascii="Times New Roman" w:hAnsi="Times New Roman" w:eastAsia="仿宋_GB2312" w:cs="Times New Roman"/>
          <w:color w:val="000000"/>
          <w:spacing w:val="0"/>
          <w:w w:val="100"/>
          <w:kern w:val="2"/>
          <w:position w:val="0"/>
          <w:sz w:val="32"/>
          <w:szCs w:val="32"/>
          <w:u w:val="none"/>
          <w:lang w:val="en-US" w:eastAsia="zh-CN" w:bidi="ar-SA"/>
        </w:rPr>
        <w:t>市场潜力大、区域特色明显、附加值高的主导产品</w:t>
      </w:r>
      <w:r>
        <w:rPr>
          <w:rFonts w:hint="eastAsia" w:ascii="Times New Roman" w:hAnsi="Times New Roman" w:eastAsia="仿宋_GB2312" w:cs="Times New Roman"/>
          <w:color w:val="000000"/>
          <w:spacing w:val="0"/>
          <w:w w:val="100"/>
          <w:kern w:val="2"/>
          <w:position w:val="0"/>
          <w:sz w:val="32"/>
          <w:szCs w:val="32"/>
          <w:u w:val="none"/>
          <w:lang w:val="en-US" w:eastAsia="zh-CN" w:bidi="ar-SA"/>
        </w:rPr>
        <w:t>和产业</w:t>
      </w:r>
      <w:r>
        <w:rPr>
          <w:rFonts w:hint="default" w:ascii="Times New Roman" w:hAnsi="Times New Roman" w:eastAsia="仿宋_GB2312" w:cs="Times New Roman"/>
          <w:color w:val="000000"/>
          <w:spacing w:val="0"/>
          <w:w w:val="100"/>
          <w:kern w:val="2"/>
          <w:position w:val="0"/>
          <w:sz w:val="32"/>
          <w:szCs w:val="32"/>
          <w:u w:val="none"/>
          <w:lang w:val="en-US" w:eastAsia="zh-CN" w:bidi="ar-SA"/>
        </w:rPr>
        <w:t>，</w:t>
      </w:r>
      <w:r>
        <w:rPr>
          <w:rFonts w:hint="eastAsia" w:ascii="Times New Roman" w:hAnsi="Times New Roman" w:eastAsia="仿宋_GB2312" w:cs="Times New Roman"/>
          <w:color w:val="000000"/>
          <w:spacing w:val="0"/>
          <w:w w:val="100"/>
          <w:kern w:val="2"/>
          <w:position w:val="0"/>
          <w:sz w:val="32"/>
          <w:szCs w:val="32"/>
          <w:u w:val="none"/>
          <w:lang w:val="zh-TW" w:eastAsia="zh-TW" w:bidi="ar-SA"/>
        </w:rPr>
        <w:t>强化产业发展后续帮扶及政策支持，</w:t>
      </w:r>
      <w:r>
        <w:rPr>
          <w:rFonts w:hint="eastAsia" w:ascii="Times New Roman" w:hAnsi="Times New Roman" w:eastAsia="仿宋_GB2312" w:cs="Times New Roman"/>
          <w:color w:val="000000"/>
          <w:spacing w:val="0"/>
          <w:w w:val="100"/>
          <w:kern w:val="2"/>
          <w:position w:val="0"/>
          <w:sz w:val="32"/>
          <w:szCs w:val="32"/>
          <w:u w:val="none"/>
          <w:lang w:val="en" w:eastAsia="zh-CN" w:bidi="ar-SA"/>
        </w:rPr>
        <w:t>建设</w:t>
      </w:r>
      <w:r>
        <w:rPr>
          <w:rFonts w:hint="default" w:ascii="Times New Roman" w:hAnsi="Times New Roman" w:eastAsia="仿宋_GB2312" w:cs="Times New Roman"/>
          <w:color w:val="000000"/>
          <w:spacing w:val="0"/>
          <w:w w:val="100"/>
          <w:kern w:val="2"/>
          <w:position w:val="0"/>
          <w:sz w:val="32"/>
          <w:szCs w:val="32"/>
          <w:u w:val="none"/>
          <w:lang w:val="en" w:eastAsia="zh-CN" w:bidi="ar-SA"/>
        </w:rPr>
        <w:t>一批特色产业基地</w:t>
      </w:r>
      <w:r>
        <w:rPr>
          <w:rFonts w:hint="eastAsia" w:ascii="Times New Roman" w:hAnsi="Times New Roman" w:eastAsia="仿宋_GB2312" w:cs="Times New Roman"/>
          <w:color w:val="000000"/>
          <w:spacing w:val="0"/>
          <w:w w:val="100"/>
          <w:kern w:val="2"/>
          <w:position w:val="0"/>
          <w:sz w:val="32"/>
          <w:szCs w:val="32"/>
          <w:u w:val="none"/>
          <w:lang w:val="en" w:eastAsia="zh-CN" w:bidi="ar-SA"/>
        </w:rPr>
        <w:t>、</w:t>
      </w:r>
      <w:r>
        <w:rPr>
          <w:rFonts w:hint="default" w:ascii="Times New Roman" w:hAnsi="Times New Roman" w:eastAsia="仿宋_GB2312" w:cs="Times New Roman"/>
          <w:color w:val="000000"/>
          <w:spacing w:val="0"/>
          <w:w w:val="100"/>
          <w:kern w:val="2"/>
          <w:position w:val="0"/>
          <w:sz w:val="32"/>
          <w:szCs w:val="32"/>
          <w:u w:val="none"/>
          <w:lang w:val="en" w:eastAsia="zh-CN" w:bidi="ar-SA"/>
        </w:rPr>
        <w:t>“一村一品”示范村</w:t>
      </w:r>
      <w:r>
        <w:rPr>
          <w:rFonts w:hint="eastAsia" w:ascii="Times New Roman" w:hAnsi="Times New Roman" w:eastAsia="仿宋_GB2312" w:cs="Times New Roman"/>
          <w:color w:val="000000"/>
          <w:spacing w:val="0"/>
          <w:w w:val="100"/>
          <w:kern w:val="2"/>
          <w:position w:val="0"/>
          <w:sz w:val="32"/>
          <w:szCs w:val="32"/>
          <w:u w:val="none"/>
          <w:lang w:val="en" w:eastAsia="zh-CN" w:bidi="ar-SA"/>
        </w:rPr>
        <w:t>。</w:t>
      </w:r>
      <w:r>
        <w:rPr>
          <w:rFonts w:hint="default" w:ascii="Times New Roman" w:hAnsi="Times New Roman" w:eastAsia="仿宋_GB2312" w:cs="Times New Roman"/>
          <w:color w:val="000000"/>
          <w:spacing w:val="0"/>
          <w:w w:val="100"/>
          <w:kern w:val="2"/>
          <w:position w:val="0"/>
          <w:sz w:val="32"/>
          <w:szCs w:val="32"/>
          <w:u w:val="none"/>
          <w:lang w:val="en" w:eastAsia="zh-CN" w:bidi="ar-SA"/>
        </w:rPr>
        <w:t>大力支持</w:t>
      </w:r>
      <w:r>
        <w:rPr>
          <w:rFonts w:hint="eastAsia" w:ascii="Times New Roman" w:hAnsi="Times New Roman" w:eastAsia="仿宋_GB2312" w:cs="Times New Roman"/>
          <w:color w:val="000000"/>
          <w:spacing w:val="0"/>
          <w:w w:val="100"/>
          <w:kern w:val="2"/>
          <w:position w:val="0"/>
          <w:sz w:val="32"/>
          <w:szCs w:val="32"/>
          <w:u w:val="none"/>
          <w:lang w:val="en" w:eastAsia="zh-CN" w:bidi="ar-SA"/>
        </w:rPr>
        <w:t>重点村</w:t>
      </w:r>
      <w:r>
        <w:rPr>
          <w:rFonts w:hint="default" w:ascii="Times New Roman" w:hAnsi="Times New Roman" w:eastAsia="仿宋_GB2312" w:cs="Times New Roman"/>
          <w:color w:val="000000"/>
          <w:spacing w:val="0"/>
          <w:w w:val="100"/>
          <w:kern w:val="2"/>
          <w:position w:val="0"/>
          <w:sz w:val="32"/>
          <w:szCs w:val="32"/>
          <w:u w:val="none"/>
          <w:lang w:val="en" w:eastAsia="zh-CN" w:bidi="ar-SA"/>
        </w:rPr>
        <w:t>培育绿色、有机、地理标志农产品，打造</w:t>
      </w:r>
      <w:r>
        <w:rPr>
          <w:rFonts w:hint="eastAsia" w:ascii="Times New Roman" w:hAnsi="Times New Roman" w:eastAsia="仿宋_GB2312" w:cs="Times New Roman"/>
          <w:color w:val="000000"/>
          <w:spacing w:val="0"/>
          <w:w w:val="100"/>
          <w:kern w:val="2"/>
          <w:position w:val="0"/>
          <w:sz w:val="32"/>
          <w:szCs w:val="32"/>
          <w:u w:val="none"/>
          <w:lang w:val="en" w:eastAsia="zh-CN" w:bidi="ar-SA"/>
        </w:rPr>
        <w:t>一批</w:t>
      </w:r>
      <w:r>
        <w:rPr>
          <w:rFonts w:hint="default" w:ascii="Times New Roman" w:hAnsi="Times New Roman" w:eastAsia="仿宋_GB2312" w:cs="Times New Roman"/>
          <w:color w:val="000000"/>
          <w:spacing w:val="0"/>
          <w:w w:val="100"/>
          <w:kern w:val="2"/>
          <w:position w:val="0"/>
          <w:sz w:val="32"/>
          <w:szCs w:val="32"/>
          <w:u w:val="none"/>
          <w:lang w:val="en" w:eastAsia="zh-CN" w:bidi="ar-SA"/>
        </w:rPr>
        <w:t>区域公用品牌</w:t>
      </w:r>
      <w:r>
        <w:rPr>
          <w:rFonts w:hint="eastAsia" w:ascii="Times New Roman" w:hAnsi="Times New Roman" w:eastAsia="仿宋_GB2312" w:cs="Times New Roman"/>
          <w:color w:val="000000"/>
          <w:spacing w:val="0"/>
          <w:w w:val="100"/>
          <w:kern w:val="2"/>
          <w:position w:val="0"/>
          <w:sz w:val="32"/>
          <w:szCs w:val="32"/>
          <w:u w:val="none"/>
          <w:lang w:val="zh-TW" w:eastAsia="zh-TW" w:bidi="ar-SA"/>
        </w:rPr>
        <w:t>。</w:t>
      </w:r>
      <w:r>
        <w:rPr>
          <w:rFonts w:hint="eastAsia" w:ascii="Times New Roman" w:hAnsi="Times New Roman" w:eastAsia="仿宋_GB2312" w:cs="Times New Roman"/>
          <w:color w:val="000000"/>
          <w:spacing w:val="0"/>
          <w:w w:val="100"/>
          <w:kern w:val="2"/>
          <w:position w:val="0"/>
          <w:sz w:val="32"/>
          <w:szCs w:val="32"/>
          <w:u w:val="none"/>
          <w:lang w:val="zh-TW" w:eastAsia="zh-CN" w:bidi="ar-SA"/>
        </w:rPr>
        <w:t>至</w:t>
      </w:r>
      <w:r>
        <w:rPr>
          <w:rFonts w:hint="eastAsia" w:ascii="Times New Roman" w:hAnsi="Times New Roman" w:eastAsia="仿宋_GB2312" w:cs="Times New Roman"/>
          <w:color w:val="000000"/>
          <w:spacing w:val="0"/>
          <w:w w:val="100"/>
          <w:kern w:val="2"/>
          <w:position w:val="0"/>
          <w:sz w:val="32"/>
          <w:szCs w:val="32"/>
          <w:u w:val="none"/>
          <w:lang w:val="en-US" w:eastAsia="zh-CN" w:bidi="ar-SA"/>
        </w:rPr>
        <w:t>2025年，所有重点村均建立一个以上特色产业。</w:t>
      </w:r>
      <w:r>
        <w:rPr>
          <w:rFonts w:hint="default" w:ascii="Times New Roman" w:hAnsi="Times New Roman" w:eastAsia="黑体" w:cs="Times New Roman"/>
          <w:b w:val="0"/>
          <w:bCs w:val="0"/>
          <w:color w:val="000000"/>
          <w:spacing w:val="0"/>
          <w:w w:val="100"/>
          <w:position w:val="0"/>
          <w:sz w:val="32"/>
          <w:szCs w:val="32"/>
          <w:u w:val="none"/>
          <w:lang w:val="en" w:eastAsia="zh-CN" w:bidi="zh-TW"/>
        </w:rPr>
        <w:t>（责任单位：市农业农村局、市林业局、市市场监管局、市文广新旅局、市</w:t>
      </w:r>
      <w:r>
        <w:rPr>
          <w:rFonts w:hint="eastAsia" w:ascii="Times New Roman" w:hAnsi="Times New Roman" w:eastAsia="黑体" w:cs="Times New Roman"/>
          <w:b w:val="0"/>
          <w:bCs w:val="0"/>
          <w:color w:val="000000"/>
          <w:spacing w:val="0"/>
          <w:w w:val="100"/>
          <w:position w:val="0"/>
          <w:sz w:val="32"/>
          <w:szCs w:val="32"/>
          <w:u w:val="none"/>
          <w:lang w:val="en" w:eastAsia="zh-CN" w:bidi="zh-TW"/>
        </w:rPr>
        <w:t>乡村振兴局、</w:t>
      </w:r>
      <w:r>
        <w:rPr>
          <w:rFonts w:hint="default" w:ascii="Times New Roman" w:hAnsi="Times New Roman" w:eastAsia="黑体" w:cs="Times New Roman"/>
          <w:b w:val="0"/>
          <w:bCs w:val="0"/>
          <w:color w:val="000000"/>
          <w:spacing w:val="0"/>
          <w:w w:val="100"/>
          <w:position w:val="0"/>
          <w:sz w:val="32"/>
          <w:szCs w:val="32"/>
          <w:u w:val="none"/>
          <w:lang w:val="en-US" w:eastAsia="zh-CN" w:bidi="zh-TW"/>
        </w:rPr>
        <w:t>各县（市、区）</w:t>
      </w:r>
      <w:r>
        <w:rPr>
          <w:rFonts w:hint="eastAsia" w:ascii="Times New Roman" w:hAnsi="Times New Roman" w:eastAsia="黑体" w:cs="Times New Roman"/>
          <w:b w:val="0"/>
          <w:bCs w:val="0"/>
          <w:color w:val="000000"/>
          <w:spacing w:val="0"/>
          <w:w w:val="100"/>
          <w:position w:val="0"/>
          <w:sz w:val="32"/>
          <w:szCs w:val="32"/>
          <w:u w:val="none"/>
          <w:lang w:val="en-US" w:eastAsia="zh-CN" w:bidi="zh-TW"/>
        </w:rPr>
        <w:t>、</w:t>
      </w:r>
      <w:r>
        <w:rPr>
          <w:rFonts w:hint="default" w:ascii="Times New Roman" w:hAnsi="Times New Roman" w:eastAsia="黑体" w:cs="Times New Roman"/>
          <w:b w:val="0"/>
          <w:bCs w:val="0"/>
          <w:color w:val="000000"/>
          <w:spacing w:val="0"/>
          <w:w w:val="100"/>
          <w:position w:val="0"/>
          <w:sz w:val="32"/>
          <w:szCs w:val="32"/>
          <w:u w:val="none"/>
          <w:lang w:val="en-US" w:eastAsia="zh-CN" w:bidi="zh-TW"/>
        </w:rPr>
        <w:t>上饶</w:t>
      </w:r>
      <w:r>
        <w:rPr>
          <w:rFonts w:hint="eastAsia" w:ascii="Times New Roman" w:hAnsi="Times New Roman" w:eastAsia="黑体" w:cs="Times New Roman"/>
          <w:b w:val="0"/>
          <w:bCs w:val="0"/>
          <w:color w:val="000000"/>
          <w:spacing w:val="0"/>
          <w:w w:val="100"/>
          <w:position w:val="0"/>
          <w:sz w:val="32"/>
          <w:szCs w:val="32"/>
          <w:u w:val="none"/>
          <w:lang w:val="en-US" w:eastAsia="zh-CN" w:bidi="zh-TW"/>
        </w:rPr>
        <w:t>经济技术开发</w:t>
      </w:r>
      <w:r>
        <w:rPr>
          <w:rFonts w:hint="default" w:ascii="Times New Roman" w:hAnsi="Times New Roman" w:eastAsia="黑体" w:cs="Times New Roman"/>
          <w:b w:val="0"/>
          <w:bCs w:val="0"/>
          <w:color w:val="000000"/>
          <w:spacing w:val="0"/>
          <w:w w:val="100"/>
          <w:position w:val="0"/>
          <w:sz w:val="32"/>
          <w:szCs w:val="32"/>
          <w:u w:val="none"/>
          <w:lang w:val="en-US" w:eastAsia="zh-CN" w:bidi="zh-TW"/>
        </w:rPr>
        <w:t>区、三清山风景名胜区、</w:t>
      </w:r>
      <w:r>
        <w:rPr>
          <w:rFonts w:hint="eastAsia" w:ascii="Times New Roman" w:hAnsi="Times New Roman" w:eastAsia="黑体" w:cs="Times New Roman"/>
          <w:b w:val="0"/>
          <w:bCs w:val="0"/>
          <w:color w:val="000000"/>
          <w:spacing w:val="0"/>
          <w:w w:val="100"/>
          <w:position w:val="0"/>
          <w:sz w:val="32"/>
          <w:szCs w:val="32"/>
          <w:u w:val="none"/>
          <w:lang w:val="en-US" w:eastAsia="zh-CN" w:bidi="zh-TW"/>
        </w:rPr>
        <w:t>上饶</w:t>
      </w:r>
      <w:r>
        <w:rPr>
          <w:rFonts w:hint="default" w:ascii="Times New Roman" w:hAnsi="Times New Roman" w:eastAsia="黑体" w:cs="Times New Roman"/>
          <w:b w:val="0"/>
          <w:bCs w:val="0"/>
          <w:color w:val="000000"/>
          <w:spacing w:val="0"/>
          <w:w w:val="100"/>
          <w:position w:val="0"/>
          <w:sz w:val="32"/>
          <w:szCs w:val="32"/>
          <w:u w:val="none"/>
          <w:lang w:val="en-US" w:eastAsia="zh-CN" w:bidi="zh-TW"/>
        </w:rPr>
        <w:t>高铁</w:t>
      </w:r>
      <w:r>
        <w:rPr>
          <w:rFonts w:hint="eastAsia" w:ascii="Times New Roman" w:hAnsi="Times New Roman" w:eastAsia="黑体" w:cs="Times New Roman"/>
          <w:b w:val="0"/>
          <w:bCs w:val="0"/>
          <w:color w:val="000000"/>
          <w:spacing w:val="0"/>
          <w:w w:val="100"/>
          <w:position w:val="0"/>
          <w:sz w:val="32"/>
          <w:szCs w:val="32"/>
          <w:u w:val="none"/>
          <w:lang w:val="en-US" w:eastAsia="zh-CN" w:bidi="zh-TW"/>
        </w:rPr>
        <w:t>经济试验区，以下责任单位均涉及“</w:t>
      </w:r>
      <w:r>
        <w:rPr>
          <w:rFonts w:hint="default" w:ascii="Times New Roman" w:hAnsi="Times New Roman" w:eastAsia="黑体" w:cs="Times New Roman"/>
          <w:b w:val="0"/>
          <w:bCs w:val="0"/>
          <w:color w:val="000000"/>
          <w:spacing w:val="0"/>
          <w:w w:val="100"/>
          <w:position w:val="0"/>
          <w:sz w:val="32"/>
          <w:szCs w:val="32"/>
          <w:u w:val="none"/>
          <w:lang w:val="en-US" w:eastAsia="zh-CN" w:bidi="zh-TW"/>
        </w:rPr>
        <w:t>各县（市、区）</w:t>
      </w:r>
      <w:r>
        <w:rPr>
          <w:rFonts w:hint="eastAsia" w:ascii="Times New Roman" w:hAnsi="Times New Roman" w:eastAsia="黑体" w:cs="Times New Roman"/>
          <w:b w:val="0"/>
          <w:bCs w:val="0"/>
          <w:color w:val="000000"/>
          <w:spacing w:val="0"/>
          <w:w w:val="100"/>
          <w:position w:val="0"/>
          <w:sz w:val="32"/>
          <w:szCs w:val="32"/>
          <w:u w:val="none"/>
          <w:lang w:val="en-US" w:eastAsia="zh-CN" w:bidi="zh-TW"/>
        </w:rPr>
        <w:t>、</w:t>
      </w:r>
      <w:r>
        <w:rPr>
          <w:rFonts w:hint="default" w:ascii="Times New Roman" w:hAnsi="Times New Roman" w:eastAsia="黑体" w:cs="Times New Roman"/>
          <w:b w:val="0"/>
          <w:bCs w:val="0"/>
          <w:color w:val="000000"/>
          <w:spacing w:val="0"/>
          <w:w w:val="100"/>
          <w:position w:val="0"/>
          <w:sz w:val="32"/>
          <w:szCs w:val="32"/>
          <w:u w:val="none"/>
          <w:lang w:val="en-US" w:eastAsia="zh-CN" w:bidi="zh-TW"/>
        </w:rPr>
        <w:t>上饶</w:t>
      </w:r>
      <w:r>
        <w:rPr>
          <w:rFonts w:hint="eastAsia" w:ascii="Times New Roman" w:hAnsi="Times New Roman" w:eastAsia="黑体" w:cs="Times New Roman"/>
          <w:b w:val="0"/>
          <w:bCs w:val="0"/>
          <w:color w:val="000000"/>
          <w:spacing w:val="0"/>
          <w:w w:val="100"/>
          <w:position w:val="0"/>
          <w:sz w:val="32"/>
          <w:szCs w:val="32"/>
          <w:u w:val="none"/>
          <w:lang w:val="en-US" w:eastAsia="zh-CN" w:bidi="zh-TW"/>
        </w:rPr>
        <w:t>经济技术开发</w:t>
      </w:r>
      <w:r>
        <w:rPr>
          <w:rFonts w:hint="default" w:ascii="Times New Roman" w:hAnsi="Times New Roman" w:eastAsia="黑体" w:cs="Times New Roman"/>
          <w:b w:val="0"/>
          <w:bCs w:val="0"/>
          <w:color w:val="000000"/>
          <w:spacing w:val="0"/>
          <w:w w:val="100"/>
          <w:position w:val="0"/>
          <w:sz w:val="32"/>
          <w:szCs w:val="32"/>
          <w:u w:val="none"/>
          <w:lang w:val="en-US" w:eastAsia="zh-CN" w:bidi="zh-TW"/>
        </w:rPr>
        <w:t>区、三清山风景名胜区、</w:t>
      </w:r>
      <w:r>
        <w:rPr>
          <w:rFonts w:hint="eastAsia" w:ascii="Times New Roman" w:hAnsi="Times New Roman" w:eastAsia="黑体" w:cs="Times New Roman"/>
          <w:b w:val="0"/>
          <w:bCs w:val="0"/>
          <w:color w:val="000000"/>
          <w:spacing w:val="0"/>
          <w:w w:val="100"/>
          <w:position w:val="0"/>
          <w:sz w:val="32"/>
          <w:szCs w:val="32"/>
          <w:u w:val="none"/>
          <w:lang w:val="en-US" w:eastAsia="zh-CN" w:bidi="zh-TW"/>
        </w:rPr>
        <w:t>上饶</w:t>
      </w:r>
      <w:r>
        <w:rPr>
          <w:rFonts w:hint="default" w:ascii="Times New Roman" w:hAnsi="Times New Roman" w:eastAsia="黑体" w:cs="Times New Roman"/>
          <w:b w:val="0"/>
          <w:bCs w:val="0"/>
          <w:color w:val="000000"/>
          <w:spacing w:val="0"/>
          <w:w w:val="100"/>
          <w:position w:val="0"/>
          <w:sz w:val="32"/>
          <w:szCs w:val="32"/>
          <w:u w:val="none"/>
          <w:lang w:val="en-US" w:eastAsia="zh-CN" w:bidi="zh-TW"/>
        </w:rPr>
        <w:t>高铁</w:t>
      </w:r>
      <w:r>
        <w:rPr>
          <w:rFonts w:hint="eastAsia" w:ascii="Times New Roman" w:hAnsi="Times New Roman" w:eastAsia="黑体" w:cs="Times New Roman"/>
          <w:b w:val="0"/>
          <w:bCs w:val="0"/>
          <w:color w:val="000000"/>
          <w:spacing w:val="0"/>
          <w:w w:val="100"/>
          <w:position w:val="0"/>
          <w:sz w:val="32"/>
          <w:szCs w:val="32"/>
          <w:u w:val="none"/>
          <w:lang w:val="en-US" w:eastAsia="zh-CN" w:bidi="zh-TW"/>
        </w:rPr>
        <w:t>经济试验区”不再单独列出</w:t>
      </w:r>
      <w:r>
        <w:rPr>
          <w:rFonts w:hint="default" w:ascii="Times New Roman" w:hAnsi="Times New Roman" w:eastAsia="黑体" w:cs="Times New Roman"/>
          <w:b w:val="0"/>
          <w:bCs w:val="0"/>
          <w:color w:val="000000"/>
          <w:spacing w:val="0"/>
          <w:w w:val="100"/>
          <w:position w:val="0"/>
          <w:sz w:val="32"/>
          <w:szCs w:val="32"/>
          <w:u w:val="none"/>
          <w:lang w:val="zh-TW" w:eastAsia="zh-TW" w:bidi="zh-TW"/>
        </w:rPr>
        <w:t>）</w:t>
      </w:r>
    </w:p>
    <w:p>
      <w:pPr>
        <w:pStyle w:val="9"/>
        <w:keepNext w:val="0"/>
        <w:keepLines w:val="0"/>
        <w:widowControl w:val="0"/>
        <w:shd w:val="clear" w:color="auto" w:fill="auto"/>
        <w:bidi w:val="0"/>
        <w:spacing w:before="0" w:after="0" w:line="598" w:lineRule="exact"/>
        <w:ind w:right="0" w:firstLine="640"/>
        <w:jc w:val="both"/>
        <w:rPr>
          <w:rFonts w:hint="eastAsia" w:ascii="Times New Roman" w:hAnsi="Times New Roman" w:eastAsia="黑体" w:cs="Times New Roman"/>
          <w:b w:val="0"/>
          <w:bCs w:val="0"/>
          <w:color w:val="000000"/>
          <w:spacing w:val="0"/>
          <w:w w:val="100"/>
          <w:position w:val="0"/>
          <w:sz w:val="32"/>
          <w:szCs w:val="32"/>
          <w:u w:val="none"/>
          <w:lang w:val="en" w:eastAsia="zh-CN" w:bidi="zh-TW"/>
        </w:rPr>
      </w:pPr>
      <w:r>
        <w:rPr>
          <w:rFonts w:hint="default" w:ascii="Times New Roman" w:hAnsi="Times New Roman" w:eastAsia="仿宋_GB2312" w:cs="Times New Roman"/>
          <w:color w:val="000000"/>
          <w:spacing w:val="0"/>
          <w:w w:val="100"/>
          <w:kern w:val="2"/>
          <w:position w:val="0"/>
          <w:sz w:val="32"/>
          <w:szCs w:val="32"/>
          <w:u w:val="none"/>
          <w:lang w:val="en" w:eastAsia="zh-CN" w:bidi="ar-SA"/>
        </w:rPr>
        <w:t>促进乡村产业</w:t>
      </w:r>
      <w:r>
        <w:rPr>
          <w:rFonts w:hint="eastAsia" w:ascii="Times New Roman" w:hAnsi="Times New Roman" w:eastAsia="仿宋_GB2312" w:cs="Times New Roman"/>
          <w:color w:val="000000"/>
          <w:spacing w:val="0"/>
          <w:w w:val="100"/>
          <w:kern w:val="2"/>
          <w:position w:val="0"/>
          <w:sz w:val="32"/>
          <w:szCs w:val="32"/>
          <w:u w:val="none"/>
          <w:lang w:val="en" w:eastAsia="zh-CN" w:bidi="ar-SA"/>
        </w:rPr>
        <w:t>融合发展</w:t>
      </w:r>
      <w:r>
        <w:rPr>
          <w:rFonts w:hint="eastAsia" w:ascii="Times New Roman" w:hAnsi="Times New Roman" w:eastAsia="仿宋_GB2312" w:cs="Times New Roman"/>
          <w:color w:val="000000"/>
          <w:spacing w:val="0"/>
          <w:w w:val="100"/>
          <w:kern w:val="2"/>
          <w:position w:val="0"/>
          <w:sz w:val="32"/>
          <w:szCs w:val="32"/>
          <w:u w:val="none"/>
          <w:lang w:val="zh-TW" w:eastAsia="zh-CN" w:bidi="ar-SA"/>
        </w:rPr>
        <w:t>。</w:t>
      </w:r>
      <w:r>
        <w:rPr>
          <w:rFonts w:hint="default" w:ascii="Times New Roman" w:hAnsi="Times New Roman" w:eastAsia="仿宋_GB2312" w:cs="Times New Roman"/>
          <w:color w:val="000000"/>
          <w:spacing w:val="0"/>
          <w:w w:val="100"/>
          <w:kern w:val="2"/>
          <w:position w:val="0"/>
          <w:sz w:val="32"/>
          <w:szCs w:val="32"/>
          <w:u w:val="none"/>
          <w:lang w:val="en" w:eastAsia="zh-CN" w:bidi="ar-SA"/>
        </w:rPr>
        <w:t>深入实施农产品加工提升行动</w:t>
      </w:r>
      <w:r>
        <w:rPr>
          <w:rFonts w:hint="eastAsia" w:ascii="Times New Roman" w:hAnsi="Times New Roman" w:eastAsia="仿宋_GB2312" w:cs="Times New Roman"/>
          <w:color w:val="000000"/>
          <w:spacing w:val="0"/>
          <w:w w:val="100"/>
          <w:kern w:val="2"/>
          <w:position w:val="0"/>
          <w:sz w:val="32"/>
          <w:szCs w:val="32"/>
          <w:u w:val="none"/>
          <w:lang w:val="en" w:eastAsia="zh-CN" w:bidi="ar-SA"/>
        </w:rPr>
        <w:t>，</w:t>
      </w:r>
      <w:r>
        <w:rPr>
          <w:rFonts w:hint="eastAsia" w:ascii="Times New Roman" w:hAnsi="Times New Roman" w:eastAsia="仿宋_GB2312" w:cs="Times New Roman"/>
          <w:color w:val="000000"/>
          <w:spacing w:val="0"/>
          <w:w w:val="100"/>
          <w:kern w:val="2"/>
          <w:position w:val="0"/>
          <w:sz w:val="32"/>
          <w:szCs w:val="32"/>
          <w:u w:val="none"/>
          <w:lang w:val="zh-TW" w:eastAsia="zh-CN" w:bidi="ar-SA"/>
        </w:rPr>
        <w:t>持续推进一二三产业融合发展</w:t>
      </w:r>
      <w:r>
        <w:rPr>
          <w:rFonts w:hint="eastAsia" w:ascii="Times New Roman" w:hAnsi="Times New Roman" w:eastAsia="仿宋_GB2312" w:cs="Times New Roman"/>
          <w:color w:val="000000"/>
          <w:spacing w:val="0"/>
          <w:w w:val="100"/>
          <w:kern w:val="2"/>
          <w:position w:val="0"/>
          <w:sz w:val="32"/>
          <w:szCs w:val="32"/>
          <w:u w:val="none"/>
          <w:lang w:val="en" w:eastAsia="zh-CN" w:bidi="ar-SA"/>
        </w:rPr>
        <w:t>。</w:t>
      </w:r>
      <w:r>
        <w:rPr>
          <w:rFonts w:hint="default" w:ascii="Times New Roman" w:hAnsi="Times New Roman" w:eastAsia="仿宋_GB2312" w:cs="Times New Roman"/>
          <w:color w:val="000000"/>
          <w:spacing w:val="0"/>
          <w:w w:val="100"/>
          <w:kern w:val="2"/>
          <w:position w:val="0"/>
          <w:sz w:val="32"/>
          <w:szCs w:val="32"/>
          <w:u w:val="none"/>
          <w:lang w:val="en" w:eastAsia="zh-CN" w:bidi="ar-SA"/>
        </w:rPr>
        <w:t>大力</w:t>
      </w:r>
      <w:r>
        <w:rPr>
          <w:rFonts w:hint="eastAsia" w:ascii="Times New Roman" w:hAnsi="Times New Roman" w:eastAsia="仿宋_GB2312" w:cs="Times New Roman"/>
          <w:color w:val="000000"/>
          <w:spacing w:val="0"/>
          <w:w w:val="100"/>
          <w:kern w:val="2"/>
          <w:position w:val="0"/>
          <w:sz w:val="32"/>
          <w:szCs w:val="32"/>
          <w:u w:val="none"/>
          <w:lang w:val="en" w:eastAsia="zh-CN" w:bidi="ar-SA"/>
        </w:rPr>
        <w:t>支持重点村</w:t>
      </w:r>
      <w:r>
        <w:rPr>
          <w:rFonts w:hint="default" w:ascii="Times New Roman" w:hAnsi="Times New Roman" w:eastAsia="仿宋_GB2312" w:cs="Times New Roman"/>
          <w:color w:val="000000"/>
          <w:spacing w:val="0"/>
          <w:w w:val="100"/>
          <w:kern w:val="2"/>
          <w:position w:val="0"/>
          <w:sz w:val="32"/>
          <w:szCs w:val="32"/>
          <w:u w:val="none"/>
          <w:lang w:val="en" w:eastAsia="zh-CN" w:bidi="ar-SA"/>
        </w:rPr>
        <w:t>发展体验农业、休闲农业、定制农业</w:t>
      </w:r>
      <w:r>
        <w:rPr>
          <w:rFonts w:hint="eastAsia" w:ascii="Times New Roman" w:hAnsi="Times New Roman" w:eastAsia="仿宋_GB2312" w:cs="Times New Roman"/>
          <w:color w:val="000000"/>
          <w:spacing w:val="0"/>
          <w:w w:val="100"/>
          <w:kern w:val="2"/>
          <w:position w:val="0"/>
          <w:sz w:val="32"/>
          <w:szCs w:val="32"/>
          <w:u w:val="none"/>
          <w:lang w:val="en" w:eastAsia="zh-CN" w:bidi="ar-SA"/>
        </w:rPr>
        <w:t>、林下经济</w:t>
      </w:r>
      <w:r>
        <w:rPr>
          <w:rFonts w:hint="default" w:ascii="Times New Roman" w:hAnsi="Times New Roman" w:eastAsia="仿宋_GB2312" w:cs="Times New Roman"/>
          <w:color w:val="000000"/>
          <w:spacing w:val="0"/>
          <w:w w:val="100"/>
          <w:kern w:val="2"/>
          <w:position w:val="0"/>
          <w:sz w:val="32"/>
          <w:szCs w:val="32"/>
          <w:u w:val="none"/>
          <w:lang w:val="en" w:eastAsia="zh-CN" w:bidi="ar-SA"/>
        </w:rPr>
        <w:t>等新业态</w:t>
      </w:r>
      <w:r>
        <w:rPr>
          <w:rFonts w:hint="eastAsia" w:ascii="Times New Roman" w:hAnsi="Times New Roman" w:eastAsia="仿宋_GB2312" w:cs="Times New Roman"/>
          <w:color w:val="000000"/>
          <w:spacing w:val="0"/>
          <w:w w:val="100"/>
          <w:kern w:val="2"/>
          <w:position w:val="0"/>
          <w:sz w:val="32"/>
          <w:szCs w:val="32"/>
          <w:u w:val="none"/>
          <w:lang w:val="en" w:eastAsia="zh-CN" w:bidi="ar-SA"/>
        </w:rPr>
        <w:t>，加快建设标准化生产基地，发展新型经营主体，强化稳固持续的利益联结机制。积极</w:t>
      </w:r>
      <w:r>
        <w:rPr>
          <w:rFonts w:hint="default" w:ascii="Times New Roman" w:hAnsi="Times New Roman" w:eastAsia="仿宋_GB2312" w:cs="Times New Roman"/>
          <w:color w:val="000000"/>
          <w:spacing w:val="0"/>
          <w:w w:val="100"/>
          <w:kern w:val="2"/>
          <w:position w:val="0"/>
          <w:sz w:val="32"/>
          <w:szCs w:val="32"/>
          <w:u w:val="none"/>
          <w:lang w:val="en" w:eastAsia="zh-CN" w:bidi="ar-SA"/>
        </w:rPr>
        <w:t>探索建设“智能农场+现代农业园区+中央厨房+冷链物流+社区门店”的都市现代农业生产体系</w:t>
      </w:r>
      <w:r>
        <w:rPr>
          <w:rFonts w:hint="eastAsia" w:ascii="Times New Roman" w:hAnsi="Times New Roman" w:eastAsia="仿宋_GB2312" w:cs="Times New Roman"/>
          <w:color w:val="000000"/>
          <w:spacing w:val="0"/>
          <w:w w:val="100"/>
          <w:kern w:val="2"/>
          <w:position w:val="0"/>
          <w:sz w:val="32"/>
          <w:szCs w:val="32"/>
          <w:u w:val="none"/>
          <w:lang w:val="en" w:eastAsia="zh-CN" w:bidi="ar-SA"/>
        </w:rPr>
        <w:t>，</w:t>
      </w:r>
      <w:r>
        <w:rPr>
          <w:rFonts w:hint="default" w:ascii="Times New Roman" w:hAnsi="Times New Roman" w:eastAsia="仿宋_GB2312" w:cs="Times New Roman"/>
          <w:color w:val="000000"/>
          <w:spacing w:val="0"/>
          <w:w w:val="100"/>
          <w:kern w:val="2"/>
          <w:position w:val="0"/>
          <w:sz w:val="32"/>
          <w:szCs w:val="32"/>
          <w:u w:val="none"/>
          <w:lang w:val="en" w:eastAsia="zh-TW" w:bidi="ar-SA"/>
        </w:rPr>
        <w:t>推动冷链物流节点向重点村倾斜布局。</w:t>
      </w:r>
      <w:r>
        <w:rPr>
          <w:rFonts w:hint="eastAsia" w:ascii="Times New Roman" w:hAnsi="Times New Roman" w:eastAsia="仿宋_GB2312" w:cs="Times New Roman"/>
          <w:color w:val="000000"/>
          <w:spacing w:val="0"/>
          <w:w w:val="100"/>
          <w:kern w:val="2"/>
          <w:position w:val="0"/>
          <w:sz w:val="32"/>
          <w:szCs w:val="32"/>
          <w:u w:val="none"/>
          <w:lang w:val="zh-TW" w:eastAsia="zh-CN" w:bidi="ar-SA"/>
        </w:rPr>
        <w:t>紧盯</w:t>
      </w:r>
      <w:r>
        <w:rPr>
          <w:rFonts w:hint="eastAsia" w:ascii="Times New Roman" w:hAnsi="Times New Roman" w:eastAsia="仿宋_GB2312" w:cs="Times New Roman"/>
          <w:color w:val="000000"/>
          <w:spacing w:val="0"/>
          <w:w w:val="100"/>
          <w:kern w:val="2"/>
          <w:position w:val="0"/>
          <w:sz w:val="32"/>
          <w:szCs w:val="32"/>
          <w:u w:val="none"/>
          <w:lang w:val="zh-TW" w:eastAsia="zh-TW" w:bidi="ar-SA"/>
        </w:rPr>
        <w:t>产业发展需求，</w:t>
      </w:r>
      <w:r>
        <w:rPr>
          <w:rFonts w:hint="default" w:ascii="Times New Roman" w:hAnsi="Times New Roman" w:eastAsia="仿宋_GB2312" w:cs="Times New Roman"/>
          <w:color w:val="000000"/>
          <w:spacing w:val="0"/>
          <w:w w:val="100"/>
          <w:kern w:val="2"/>
          <w:position w:val="0"/>
          <w:sz w:val="32"/>
          <w:szCs w:val="32"/>
          <w:u w:val="none"/>
          <w:lang w:val="en" w:eastAsia="zh-CN" w:bidi="ar-SA"/>
        </w:rPr>
        <w:t>充分发挥科技特派员、产业发展指导员作用</w:t>
      </w:r>
      <w:r>
        <w:rPr>
          <w:rFonts w:hint="eastAsia" w:ascii="Times New Roman" w:hAnsi="Times New Roman" w:eastAsia="仿宋_GB2312" w:cs="Times New Roman"/>
          <w:color w:val="000000"/>
          <w:spacing w:val="0"/>
          <w:w w:val="100"/>
          <w:kern w:val="2"/>
          <w:position w:val="0"/>
          <w:sz w:val="32"/>
          <w:szCs w:val="32"/>
          <w:u w:val="none"/>
          <w:lang w:val="zh-TW" w:eastAsia="zh-TW" w:bidi="ar-SA"/>
        </w:rPr>
        <w:t>，</w:t>
      </w:r>
      <w:r>
        <w:rPr>
          <w:rFonts w:hint="eastAsia" w:ascii="Times New Roman" w:hAnsi="Times New Roman" w:eastAsia="仿宋_GB2312" w:cs="Times New Roman"/>
          <w:color w:val="000000"/>
          <w:spacing w:val="0"/>
          <w:w w:val="100"/>
          <w:kern w:val="2"/>
          <w:position w:val="0"/>
          <w:sz w:val="32"/>
          <w:szCs w:val="32"/>
          <w:u w:val="none"/>
          <w:lang w:val="zh-TW" w:eastAsia="zh-CN" w:bidi="ar-SA"/>
        </w:rPr>
        <w:t>深入</w:t>
      </w:r>
      <w:r>
        <w:rPr>
          <w:rFonts w:hint="eastAsia" w:ascii="Times New Roman" w:hAnsi="Times New Roman" w:eastAsia="仿宋_GB2312" w:cs="Times New Roman"/>
          <w:color w:val="000000"/>
          <w:spacing w:val="0"/>
          <w:w w:val="100"/>
          <w:kern w:val="2"/>
          <w:position w:val="0"/>
          <w:sz w:val="32"/>
          <w:szCs w:val="32"/>
          <w:u w:val="none"/>
          <w:lang w:val="zh-TW" w:eastAsia="zh-TW" w:bidi="ar-SA"/>
        </w:rPr>
        <w:t>推动人才下沉、科技下乡、服务“三农”。</w:t>
      </w:r>
      <w:r>
        <w:rPr>
          <w:rFonts w:hint="eastAsia" w:ascii="Times New Roman" w:hAnsi="Times New Roman" w:eastAsia="仿宋_GB2312" w:cs="Times New Roman"/>
          <w:color w:val="000000"/>
          <w:spacing w:val="0"/>
          <w:w w:val="100"/>
          <w:kern w:val="2"/>
          <w:position w:val="0"/>
          <w:sz w:val="32"/>
          <w:szCs w:val="32"/>
          <w:u w:val="none"/>
          <w:lang w:val="zh-TW" w:eastAsia="zh-CN" w:bidi="ar-SA"/>
        </w:rPr>
        <w:t>大力拓展重点村农产品销售渠道，持续</w:t>
      </w:r>
      <w:r>
        <w:rPr>
          <w:rFonts w:hint="eastAsia" w:ascii="Times New Roman" w:hAnsi="Times New Roman" w:eastAsia="仿宋_GB2312" w:cs="Times New Roman"/>
          <w:color w:val="000000"/>
          <w:spacing w:val="0"/>
          <w:w w:val="100"/>
          <w:kern w:val="2"/>
          <w:position w:val="0"/>
          <w:sz w:val="32"/>
          <w:szCs w:val="32"/>
          <w:u w:val="none"/>
          <w:lang w:val="zh-TW" w:eastAsia="zh-TW" w:bidi="ar-SA"/>
        </w:rPr>
        <w:t>实施消费帮扶</w:t>
      </w:r>
      <w:r>
        <w:rPr>
          <w:rFonts w:hint="eastAsia" w:ascii="Times New Roman" w:hAnsi="Times New Roman" w:eastAsia="仿宋_GB2312" w:cs="Times New Roman"/>
          <w:color w:val="000000"/>
          <w:spacing w:val="0"/>
          <w:w w:val="100"/>
          <w:kern w:val="2"/>
          <w:position w:val="0"/>
          <w:sz w:val="32"/>
          <w:szCs w:val="32"/>
          <w:u w:val="none"/>
          <w:lang w:val="en" w:eastAsia="zh-CN" w:bidi="ar-SA"/>
        </w:rPr>
        <w:t>，</w:t>
      </w:r>
      <w:r>
        <w:rPr>
          <w:rFonts w:hint="eastAsia" w:ascii="Times New Roman" w:hAnsi="Times New Roman" w:eastAsia="仿宋_GB2312" w:cs="Times New Roman"/>
          <w:color w:val="000000"/>
          <w:spacing w:val="0"/>
          <w:w w:val="100"/>
          <w:kern w:val="2"/>
          <w:position w:val="0"/>
          <w:sz w:val="32"/>
          <w:szCs w:val="32"/>
          <w:u w:val="none"/>
          <w:lang w:val="en-US" w:eastAsia="zh-CN" w:bidi="ar-SA"/>
        </w:rPr>
        <w:t>加大</w:t>
      </w:r>
      <w:r>
        <w:rPr>
          <w:rFonts w:hint="default" w:ascii="Times New Roman" w:hAnsi="Times New Roman" w:eastAsia="仿宋_GB2312" w:cs="Times New Roman"/>
          <w:color w:val="000000"/>
          <w:spacing w:val="0"/>
          <w:w w:val="100"/>
          <w:kern w:val="2"/>
          <w:position w:val="0"/>
          <w:sz w:val="32"/>
          <w:szCs w:val="32"/>
          <w:u w:val="none"/>
          <w:lang w:val="en-US" w:eastAsia="zh-CN" w:bidi="ar-SA"/>
        </w:rPr>
        <w:t>消费</w:t>
      </w:r>
      <w:r>
        <w:rPr>
          <w:rFonts w:hint="eastAsia" w:ascii="Times New Roman" w:hAnsi="Times New Roman" w:eastAsia="仿宋_GB2312" w:cs="Times New Roman"/>
          <w:color w:val="000000"/>
          <w:spacing w:val="0"/>
          <w:w w:val="100"/>
          <w:kern w:val="2"/>
          <w:position w:val="0"/>
          <w:sz w:val="32"/>
          <w:szCs w:val="32"/>
          <w:u w:val="none"/>
          <w:lang w:val="en-US" w:eastAsia="zh-CN" w:bidi="ar-SA"/>
        </w:rPr>
        <w:t>帮扶</w:t>
      </w:r>
      <w:r>
        <w:rPr>
          <w:rFonts w:hint="default" w:ascii="Times New Roman" w:hAnsi="Times New Roman" w:eastAsia="仿宋_GB2312" w:cs="Times New Roman"/>
          <w:color w:val="000000"/>
          <w:spacing w:val="0"/>
          <w:w w:val="100"/>
          <w:kern w:val="2"/>
          <w:position w:val="0"/>
          <w:sz w:val="32"/>
          <w:szCs w:val="32"/>
          <w:u w:val="none"/>
          <w:lang w:val="en-US" w:eastAsia="zh-CN" w:bidi="ar-SA"/>
        </w:rPr>
        <w:t>专馆、专区、专柜建设</w:t>
      </w:r>
      <w:r>
        <w:rPr>
          <w:rFonts w:hint="eastAsia" w:ascii="Times New Roman" w:hAnsi="Times New Roman" w:eastAsia="仿宋_GB2312" w:cs="Times New Roman"/>
          <w:color w:val="000000"/>
          <w:spacing w:val="0"/>
          <w:w w:val="100"/>
          <w:kern w:val="2"/>
          <w:position w:val="0"/>
          <w:sz w:val="32"/>
          <w:szCs w:val="32"/>
          <w:u w:val="none"/>
          <w:lang w:val="en-US" w:eastAsia="zh-CN" w:bidi="ar-SA"/>
        </w:rPr>
        <w:t>力度</w:t>
      </w:r>
      <w:r>
        <w:rPr>
          <w:rFonts w:hint="default" w:ascii="Times New Roman" w:hAnsi="Times New Roman" w:eastAsia="仿宋_GB2312" w:cs="Times New Roman"/>
          <w:color w:val="000000"/>
          <w:spacing w:val="0"/>
          <w:w w:val="100"/>
          <w:kern w:val="2"/>
          <w:position w:val="0"/>
          <w:sz w:val="32"/>
          <w:szCs w:val="32"/>
          <w:u w:val="none"/>
          <w:lang w:val="en-US" w:eastAsia="zh-CN" w:bidi="ar-SA"/>
        </w:rPr>
        <w:t>，</w:t>
      </w:r>
      <w:r>
        <w:rPr>
          <w:rFonts w:hint="eastAsia" w:ascii="Times New Roman" w:hAnsi="Times New Roman" w:eastAsia="仿宋_GB2312" w:cs="Times New Roman"/>
          <w:color w:val="000000"/>
          <w:spacing w:val="0"/>
          <w:w w:val="100"/>
          <w:kern w:val="2"/>
          <w:position w:val="0"/>
          <w:sz w:val="32"/>
          <w:szCs w:val="32"/>
          <w:u w:val="none"/>
          <w:lang w:val="en-US" w:eastAsia="zh-CN" w:bidi="ar-SA"/>
        </w:rPr>
        <w:t>深入开展</w:t>
      </w:r>
      <w:r>
        <w:rPr>
          <w:rFonts w:hint="eastAsia" w:ascii="Times New Roman" w:hAnsi="Times New Roman" w:eastAsia="仿宋_GB2312" w:cs="Times New Roman"/>
          <w:color w:val="000000"/>
          <w:spacing w:val="0"/>
          <w:w w:val="100"/>
          <w:kern w:val="2"/>
          <w:position w:val="0"/>
          <w:sz w:val="32"/>
          <w:szCs w:val="32"/>
          <w:u w:val="none"/>
          <w:lang w:val="zh-TW" w:eastAsia="zh-TW" w:bidi="ar-SA"/>
        </w:rPr>
        <w:t>电子商务进农村</w:t>
      </w:r>
      <w:r>
        <w:rPr>
          <w:rFonts w:hint="eastAsia" w:ascii="Times New Roman" w:hAnsi="Times New Roman" w:eastAsia="仿宋_GB2312" w:cs="Times New Roman"/>
          <w:color w:val="000000"/>
          <w:spacing w:val="0"/>
          <w:w w:val="100"/>
          <w:kern w:val="2"/>
          <w:position w:val="0"/>
          <w:sz w:val="32"/>
          <w:szCs w:val="32"/>
          <w:u w:val="none"/>
          <w:lang w:val="zh-TW" w:eastAsia="zh-CN" w:bidi="ar-SA"/>
        </w:rPr>
        <w:t>综合示范</w:t>
      </w:r>
      <w:r>
        <w:rPr>
          <w:rFonts w:hint="default" w:ascii="Times New Roman" w:hAnsi="Times New Roman" w:eastAsia="仿宋_GB2312" w:cs="Times New Roman"/>
          <w:color w:val="000000"/>
          <w:spacing w:val="0"/>
          <w:w w:val="100"/>
          <w:kern w:val="2"/>
          <w:position w:val="0"/>
          <w:sz w:val="32"/>
          <w:szCs w:val="32"/>
          <w:u w:val="none"/>
          <w:lang w:val="en" w:eastAsia="zh-CN" w:bidi="ar-SA"/>
        </w:rPr>
        <w:t>项目</w:t>
      </w:r>
      <w:r>
        <w:rPr>
          <w:rFonts w:hint="eastAsia" w:ascii="Times New Roman" w:hAnsi="Times New Roman" w:eastAsia="仿宋_GB2312" w:cs="Times New Roman"/>
          <w:color w:val="000000"/>
          <w:spacing w:val="0"/>
          <w:w w:val="100"/>
          <w:kern w:val="2"/>
          <w:position w:val="0"/>
          <w:sz w:val="32"/>
          <w:szCs w:val="32"/>
          <w:u w:val="none"/>
          <w:lang w:val="zh-TW" w:eastAsia="zh-CN" w:bidi="ar-SA"/>
        </w:rPr>
        <w:t>和</w:t>
      </w:r>
      <w:r>
        <w:rPr>
          <w:rFonts w:hint="eastAsia" w:ascii="Times New Roman" w:hAnsi="Times New Roman" w:eastAsia="仿宋_GB2312" w:cs="Times New Roman"/>
          <w:color w:val="000000"/>
          <w:spacing w:val="0"/>
          <w:w w:val="100"/>
          <w:kern w:val="2"/>
          <w:position w:val="0"/>
          <w:sz w:val="32"/>
          <w:szCs w:val="32"/>
          <w:u w:val="none"/>
          <w:lang w:val="zh-TW" w:eastAsia="zh-TW" w:bidi="ar-SA"/>
        </w:rPr>
        <w:t>“互联网+农产品”出村进城</w:t>
      </w:r>
      <w:r>
        <w:rPr>
          <w:rFonts w:hint="eastAsia" w:ascii="Times New Roman" w:hAnsi="Times New Roman" w:eastAsia="仿宋_GB2312" w:cs="Times New Roman"/>
          <w:color w:val="000000"/>
          <w:spacing w:val="0"/>
          <w:w w:val="100"/>
          <w:kern w:val="2"/>
          <w:position w:val="0"/>
          <w:sz w:val="32"/>
          <w:szCs w:val="32"/>
          <w:u w:val="none"/>
          <w:lang w:val="zh-TW" w:eastAsia="zh-CN" w:bidi="ar-SA"/>
        </w:rPr>
        <w:t>工程</w:t>
      </w:r>
      <w:r>
        <w:rPr>
          <w:rFonts w:hint="eastAsia" w:ascii="Times New Roman" w:hAnsi="Times New Roman" w:eastAsia="仿宋_GB2312" w:cs="Times New Roman"/>
          <w:color w:val="000000"/>
          <w:spacing w:val="0"/>
          <w:w w:val="100"/>
          <w:kern w:val="2"/>
          <w:position w:val="0"/>
          <w:sz w:val="32"/>
          <w:szCs w:val="32"/>
          <w:u w:val="none"/>
          <w:lang w:val="zh-TW" w:eastAsia="zh-TW" w:bidi="ar-SA"/>
        </w:rPr>
        <w:t>，</w:t>
      </w:r>
      <w:r>
        <w:rPr>
          <w:rFonts w:hint="eastAsia" w:ascii="Times New Roman" w:hAnsi="Times New Roman" w:eastAsia="仿宋_GB2312" w:cs="Times New Roman"/>
          <w:color w:val="000000"/>
          <w:spacing w:val="0"/>
          <w:w w:val="100"/>
          <w:kern w:val="2"/>
          <w:position w:val="0"/>
          <w:sz w:val="32"/>
          <w:szCs w:val="32"/>
          <w:u w:val="none"/>
          <w:lang w:val="zh-TW" w:eastAsia="zh-CN" w:bidi="ar-SA"/>
        </w:rPr>
        <w:t>全面推进</w:t>
      </w:r>
      <w:r>
        <w:rPr>
          <w:rFonts w:hint="eastAsia" w:ascii="Times New Roman" w:hAnsi="Times New Roman" w:eastAsia="仿宋_GB2312" w:cs="Times New Roman"/>
          <w:color w:val="000000"/>
          <w:spacing w:val="0"/>
          <w:w w:val="100"/>
          <w:kern w:val="2"/>
          <w:position w:val="0"/>
          <w:sz w:val="32"/>
          <w:szCs w:val="32"/>
          <w:u w:val="none"/>
          <w:lang w:val="zh-TW" w:eastAsia="zh-TW" w:bidi="ar-SA"/>
        </w:rPr>
        <w:t>信息进村入户</w:t>
      </w:r>
      <w:r>
        <w:rPr>
          <w:rFonts w:hint="eastAsia" w:ascii="Times New Roman" w:hAnsi="Times New Roman" w:eastAsia="仿宋_GB2312" w:cs="Times New Roman"/>
          <w:color w:val="000000"/>
          <w:spacing w:val="0"/>
          <w:w w:val="100"/>
          <w:kern w:val="2"/>
          <w:position w:val="0"/>
          <w:sz w:val="32"/>
          <w:szCs w:val="32"/>
          <w:u w:val="none"/>
          <w:lang w:val="zh-TW" w:eastAsia="zh-CN" w:bidi="ar-SA"/>
        </w:rPr>
        <w:t>，</w:t>
      </w:r>
      <w:r>
        <w:rPr>
          <w:rFonts w:hint="eastAsia" w:ascii="Times New Roman" w:hAnsi="Times New Roman" w:eastAsia="仿宋_GB2312" w:cs="Times New Roman"/>
          <w:color w:val="000000"/>
          <w:spacing w:val="0"/>
          <w:w w:val="100"/>
          <w:kern w:val="2"/>
          <w:position w:val="0"/>
          <w:sz w:val="32"/>
          <w:szCs w:val="32"/>
          <w:u w:val="none"/>
          <w:lang w:val="zh-TW" w:eastAsia="zh-TW" w:bidi="ar-SA"/>
        </w:rPr>
        <w:t>扩大特色农产品上行。</w:t>
      </w:r>
      <w:r>
        <w:rPr>
          <w:rFonts w:hint="default" w:ascii="Times New Roman" w:hAnsi="Times New Roman" w:eastAsia="仿宋_GB2312" w:cs="Times New Roman"/>
          <w:color w:val="000000"/>
          <w:spacing w:val="0"/>
          <w:w w:val="100"/>
          <w:kern w:val="2"/>
          <w:position w:val="0"/>
          <w:sz w:val="32"/>
          <w:szCs w:val="32"/>
          <w:u w:val="none"/>
          <w:lang w:val="en" w:eastAsia="zh-TW" w:bidi="ar-SA"/>
        </w:rPr>
        <w:t>鼓励和支持农业企业与重点村合作建设原料基地、加工基地</w:t>
      </w:r>
      <w:r>
        <w:rPr>
          <w:rFonts w:hint="eastAsia" w:ascii="Times New Roman" w:hAnsi="Times New Roman" w:eastAsia="仿宋_GB2312" w:cs="Times New Roman"/>
          <w:color w:val="000000"/>
          <w:spacing w:val="0"/>
          <w:w w:val="100"/>
          <w:kern w:val="2"/>
          <w:position w:val="0"/>
          <w:sz w:val="32"/>
          <w:szCs w:val="32"/>
          <w:u w:val="none"/>
          <w:lang w:val="en" w:eastAsia="zh-CN" w:bidi="ar-SA"/>
        </w:rPr>
        <w:t>，推动小农户与大市场有效对接</w:t>
      </w:r>
      <w:r>
        <w:rPr>
          <w:rFonts w:hint="default" w:ascii="Times New Roman" w:hAnsi="Times New Roman" w:eastAsia="仿宋_GB2312" w:cs="Times New Roman"/>
          <w:color w:val="000000"/>
          <w:spacing w:val="0"/>
          <w:w w:val="100"/>
          <w:kern w:val="2"/>
          <w:position w:val="0"/>
          <w:sz w:val="32"/>
          <w:szCs w:val="32"/>
          <w:u w:val="none"/>
          <w:lang w:val="en" w:eastAsia="zh-TW" w:bidi="ar-SA"/>
        </w:rPr>
        <w:t>。</w:t>
      </w:r>
      <w:r>
        <w:rPr>
          <w:rFonts w:hint="eastAsia" w:ascii="Times New Roman" w:hAnsi="Times New Roman" w:eastAsia="仿宋_GB2312" w:cs="Times New Roman"/>
          <w:color w:val="000000"/>
          <w:spacing w:val="0"/>
          <w:w w:val="100"/>
          <w:kern w:val="2"/>
          <w:position w:val="0"/>
          <w:sz w:val="32"/>
          <w:szCs w:val="32"/>
          <w:u w:val="none"/>
          <w:lang w:val="zh-TW" w:eastAsia="zh-TW" w:bidi="ar-SA"/>
        </w:rPr>
        <w:t>至2025年，所有重点村年集体经济收入增幅高于当地平均水平，农民收入增速高于全省平均水平，有条件的村建成一个电商快递综合站。</w:t>
      </w:r>
      <w:r>
        <w:rPr>
          <w:rFonts w:hint="eastAsia" w:ascii="Times New Roman" w:hAnsi="Times New Roman" w:eastAsia="黑体" w:cs="Times New Roman"/>
          <w:b w:val="0"/>
          <w:bCs w:val="0"/>
          <w:color w:val="000000"/>
          <w:spacing w:val="0"/>
          <w:w w:val="100"/>
          <w:position w:val="0"/>
          <w:sz w:val="32"/>
          <w:szCs w:val="32"/>
          <w:u w:val="none"/>
          <w:lang w:val="zh-TW" w:eastAsia="zh-TW" w:bidi="zh-TW"/>
        </w:rPr>
        <w:t>（责</w:t>
      </w:r>
      <w:r>
        <w:rPr>
          <w:rFonts w:hint="eastAsia" w:ascii="Times New Roman" w:hAnsi="Times New Roman" w:eastAsia="黑体" w:cs="Times New Roman"/>
          <w:b w:val="0"/>
          <w:bCs w:val="0"/>
          <w:color w:val="000000"/>
          <w:spacing w:val="0"/>
          <w:w w:val="100"/>
          <w:position w:val="0"/>
          <w:sz w:val="32"/>
          <w:szCs w:val="32"/>
          <w:u w:val="none"/>
          <w:lang w:val="en" w:eastAsia="zh-CN" w:bidi="zh-TW"/>
        </w:rPr>
        <w:t>任单位：市农业农村局、市林业局、市科技局、市发改委、市商务局、</w:t>
      </w:r>
      <w:r>
        <w:rPr>
          <w:rFonts w:hint="default" w:ascii="Times New Roman" w:hAnsi="Times New Roman" w:eastAsia="黑体" w:cs="Times New Roman"/>
          <w:b w:val="0"/>
          <w:bCs w:val="0"/>
          <w:color w:val="000000"/>
          <w:spacing w:val="0"/>
          <w:w w:val="100"/>
          <w:position w:val="0"/>
          <w:sz w:val="32"/>
          <w:szCs w:val="32"/>
          <w:u w:val="none"/>
          <w:lang w:val="en" w:eastAsia="zh-CN" w:bidi="zh-TW"/>
        </w:rPr>
        <w:t>市文广新旅局</w:t>
      </w:r>
      <w:r>
        <w:rPr>
          <w:rFonts w:hint="eastAsia" w:ascii="Times New Roman" w:hAnsi="Times New Roman" w:eastAsia="黑体" w:cs="Times New Roman"/>
          <w:b w:val="0"/>
          <w:bCs w:val="0"/>
          <w:color w:val="000000"/>
          <w:spacing w:val="0"/>
          <w:w w:val="100"/>
          <w:position w:val="0"/>
          <w:sz w:val="32"/>
          <w:szCs w:val="32"/>
          <w:u w:val="none"/>
          <w:lang w:val="en" w:eastAsia="zh-CN" w:bidi="zh-TW"/>
        </w:rPr>
        <w:t>、市大数据发展管理局、市供销合作社、市工商联、中国邮政上饶分公司、中国电信上饶分公司、中国移动上饶分公司、中国联通上饶分公司）</w:t>
      </w:r>
    </w:p>
    <w:p>
      <w:pPr>
        <w:pStyle w:val="5"/>
        <w:keepNext w:val="0"/>
        <w:keepLines w:val="0"/>
        <w:widowControl/>
        <w:suppressLineNumbers w:val="0"/>
        <w:shd w:val="clear" w:color="auto" w:fill="FFFFFF"/>
        <w:tabs>
          <w:tab w:val="left" w:pos="916"/>
          <w:tab w:val="left" w:pos="1832"/>
          <w:tab w:val="left" w:pos="2748"/>
          <w:tab w:val="left" w:pos="3664"/>
          <w:tab w:val="left" w:pos="5496"/>
          <w:tab w:val="left" w:pos="6412"/>
          <w:tab w:val="left" w:pos="7328"/>
          <w:tab w:val="left" w:pos="8244"/>
          <w:tab w:val="left" w:pos="10076"/>
          <w:tab w:val="left" w:pos="10992"/>
          <w:tab w:val="left" w:pos="11908"/>
          <w:tab w:val="left" w:pos="12824"/>
          <w:tab w:val="left" w:pos="14656"/>
        </w:tabs>
        <w:wordWrap/>
        <w:spacing w:before="0" w:beforeAutospacing="0" w:after="0" w:afterAutospacing="0"/>
        <w:ind w:left="0" w:right="0" w:firstLine="0"/>
        <w:jc w:val="left"/>
        <w:rPr>
          <w:rFonts w:hint="eastAsia" w:ascii="Times New Roman" w:hAnsi="Times New Roman" w:eastAsia="楷体_GB2312" w:cs="Times New Roman"/>
          <w:b w:val="0"/>
          <w:bCs w:val="0"/>
          <w:spacing w:val="0"/>
          <w:w w:val="100"/>
          <w:kern w:val="2"/>
          <w:position w:val="0"/>
          <w:sz w:val="32"/>
          <w:szCs w:val="32"/>
          <w:u w:val="none"/>
          <w:lang w:val="en" w:eastAsia="zh-CN" w:bidi="ar-SA"/>
        </w:rPr>
      </w:pPr>
      <w:r>
        <w:rPr>
          <w:rFonts w:hint="eastAsia" w:ascii="Times New Roman" w:hAnsi="Times New Roman" w:eastAsia="楷体_GB2312" w:cs="Times New Roman"/>
          <w:b w:val="0"/>
          <w:bCs w:val="0"/>
          <w:spacing w:val="0"/>
          <w:w w:val="100"/>
          <w:kern w:val="2"/>
          <w:position w:val="0"/>
          <w:sz w:val="32"/>
          <w:szCs w:val="32"/>
          <w:u w:val="none"/>
          <w:lang w:val="en-US" w:eastAsia="zh-CN" w:bidi="ar-SA"/>
        </w:rPr>
        <w:t xml:space="preserve">    （二）科学规划建设乡村，彰显自然生态之美</w:t>
      </w:r>
    </w:p>
    <w:p>
      <w:pPr>
        <w:pStyle w:val="9"/>
        <w:keepNext w:val="0"/>
        <w:keepLines w:val="0"/>
        <w:widowControl w:val="0"/>
        <w:shd w:val="clear" w:color="auto" w:fill="auto"/>
        <w:bidi w:val="0"/>
        <w:spacing w:before="0" w:after="0" w:line="598" w:lineRule="exact"/>
        <w:ind w:right="0"/>
        <w:jc w:val="both"/>
        <w:rPr>
          <w:rFonts w:hint="eastAsia" w:ascii="Times New Roman" w:hAnsi="Times New Roman" w:eastAsia="黑体" w:cs="Times New Roman"/>
          <w:b w:val="0"/>
          <w:bCs w:val="0"/>
          <w:color w:val="000000"/>
          <w:spacing w:val="0"/>
          <w:w w:val="100"/>
          <w:position w:val="0"/>
          <w:sz w:val="32"/>
          <w:szCs w:val="32"/>
          <w:u w:val="none"/>
          <w:lang w:val="en" w:eastAsia="zh-CN" w:bidi="zh-TW"/>
        </w:rPr>
      </w:pPr>
      <w:r>
        <w:rPr>
          <w:rFonts w:hint="eastAsia" w:ascii="Times New Roman" w:hAnsi="Times New Roman" w:eastAsia="仿宋_GB2312" w:cs="Times New Roman"/>
          <w:color w:val="000000"/>
          <w:spacing w:val="0"/>
          <w:w w:val="100"/>
          <w:kern w:val="2"/>
          <w:position w:val="0"/>
          <w:sz w:val="32"/>
          <w:szCs w:val="32"/>
          <w:u w:val="none"/>
          <w:lang w:val="en-US" w:eastAsia="zh-CN" w:bidi="ar-SA"/>
        </w:rPr>
        <w:t xml:space="preserve">    </w:t>
      </w:r>
      <w:r>
        <w:rPr>
          <w:rFonts w:hint="eastAsia" w:ascii="Times New Roman" w:hAnsi="Times New Roman" w:eastAsia="仿宋_GB2312" w:cs="Times New Roman"/>
          <w:color w:val="000000"/>
          <w:spacing w:val="0"/>
          <w:w w:val="100"/>
          <w:kern w:val="2"/>
          <w:position w:val="0"/>
          <w:sz w:val="32"/>
          <w:szCs w:val="32"/>
          <w:u w:val="none"/>
          <w:lang w:val="zh-TW" w:eastAsia="zh-CN" w:bidi="ar-SA"/>
        </w:rPr>
        <w:t>科学编制村庄规划。</w:t>
      </w:r>
      <w:r>
        <w:rPr>
          <w:rFonts w:hint="eastAsia" w:ascii="Times New Roman" w:hAnsi="Times New Roman" w:eastAsia="仿宋_GB2312" w:cs="Times New Roman"/>
          <w:color w:val="000000"/>
          <w:spacing w:val="0"/>
          <w:w w:val="100"/>
          <w:kern w:val="2"/>
          <w:position w:val="0"/>
          <w:sz w:val="32"/>
          <w:szCs w:val="32"/>
          <w:u w:val="none"/>
          <w:lang w:val="zh-TW" w:eastAsia="zh-TW" w:bidi="ar-SA"/>
        </w:rPr>
        <w:t>本着尊重群众意愿、立足现有基础、适当超前的原则，</w:t>
      </w:r>
      <w:r>
        <w:rPr>
          <w:rFonts w:hint="eastAsia" w:ascii="Times New Roman" w:hAnsi="Times New Roman" w:eastAsia="仿宋_GB2312" w:cs="Times New Roman"/>
          <w:color w:val="000000"/>
          <w:spacing w:val="0"/>
          <w:w w:val="100"/>
          <w:kern w:val="2"/>
          <w:position w:val="0"/>
          <w:sz w:val="32"/>
          <w:szCs w:val="32"/>
          <w:u w:val="none"/>
          <w:lang w:val="zh-TW" w:eastAsia="zh-CN" w:bidi="ar-SA"/>
        </w:rPr>
        <w:t>在完成县级国土空间规划编制的基础上，</w:t>
      </w:r>
      <w:r>
        <w:rPr>
          <w:rFonts w:hint="default" w:ascii="Times New Roman" w:hAnsi="Times New Roman" w:eastAsia="仿宋_GB2312" w:cs="Times New Roman"/>
          <w:color w:val="000000"/>
          <w:spacing w:val="0"/>
          <w:w w:val="100"/>
          <w:kern w:val="2"/>
          <w:position w:val="0"/>
          <w:sz w:val="32"/>
          <w:szCs w:val="32"/>
          <w:u w:val="none"/>
          <w:lang w:val="en" w:eastAsia="zh-CN" w:bidi="ar-SA"/>
        </w:rPr>
        <w:t>统筹好生产、生活、生态三大空间，推进</w:t>
      </w:r>
      <w:r>
        <w:rPr>
          <w:rFonts w:hint="default" w:ascii="Times New Roman" w:hAnsi="Times New Roman" w:eastAsia="仿宋_GB2312" w:cs="Times New Roman"/>
          <w:color w:val="000000"/>
          <w:spacing w:val="0"/>
          <w:w w:val="100"/>
          <w:kern w:val="2"/>
          <w:position w:val="0"/>
          <w:sz w:val="32"/>
          <w:szCs w:val="32"/>
          <w:u w:val="none"/>
          <w:lang w:val="en" w:eastAsia="zh-TW" w:bidi="ar-SA"/>
        </w:rPr>
        <w:t>组团式村落布局，</w:t>
      </w:r>
      <w:r>
        <w:rPr>
          <w:rFonts w:hint="eastAsia" w:ascii="Times New Roman" w:hAnsi="Times New Roman" w:eastAsia="仿宋_GB2312" w:cs="Times New Roman"/>
          <w:color w:val="000000"/>
          <w:spacing w:val="0"/>
          <w:w w:val="100"/>
          <w:kern w:val="2"/>
          <w:position w:val="0"/>
          <w:sz w:val="32"/>
          <w:szCs w:val="32"/>
          <w:u w:val="none"/>
          <w:lang w:val="zh-TW" w:eastAsia="zh-CN" w:bidi="ar-SA"/>
        </w:rPr>
        <w:t>科学</w:t>
      </w:r>
      <w:r>
        <w:rPr>
          <w:rFonts w:hint="default" w:ascii="Times New Roman" w:hAnsi="Times New Roman" w:eastAsia="仿宋_GB2312" w:cs="Times New Roman"/>
          <w:color w:val="000000"/>
          <w:spacing w:val="0"/>
          <w:w w:val="100"/>
          <w:kern w:val="2"/>
          <w:position w:val="0"/>
          <w:sz w:val="32"/>
          <w:szCs w:val="32"/>
          <w:u w:val="none"/>
          <w:lang w:val="en" w:eastAsia="zh-CN" w:bidi="ar-SA"/>
        </w:rPr>
        <w:t>编制</w:t>
      </w:r>
      <w:r>
        <w:rPr>
          <w:rFonts w:hint="eastAsia" w:ascii="Times New Roman" w:hAnsi="Times New Roman" w:eastAsia="仿宋_GB2312" w:cs="Times New Roman"/>
          <w:color w:val="000000"/>
          <w:spacing w:val="0"/>
          <w:w w:val="100"/>
          <w:kern w:val="2"/>
          <w:position w:val="0"/>
          <w:sz w:val="32"/>
          <w:szCs w:val="32"/>
          <w:u w:val="none"/>
          <w:lang w:val="zh-TW" w:eastAsia="zh-TW" w:bidi="ar-SA"/>
        </w:rPr>
        <w:t>“多规合一”</w:t>
      </w:r>
      <w:r>
        <w:rPr>
          <w:rFonts w:hint="eastAsia" w:ascii="Times New Roman" w:hAnsi="Times New Roman" w:eastAsia="仿宋_GB2312" w:cs="Times New Roman"/>
          <w:color w:val="000000"/>
          <w:spacing w:val="0"/>
          <w:w w:val="100"/>
          <w:kern w:val="2"/>
          <w:position w:val="0"/>
          <w:sz w:val="32"/>
          <w:szCs w:val="32"/>
          <w:u w:val="none"/>
          <w:lang w:val="zh-TW" w:eastAsia="zh-CN" w:bidi="ar-SA"/>
        </w:rPr>
        <w:t>的</w:t>
      </w:r>
      <w:r>
        <w:rPr>
          <w:rFonts w:hint="default" w:ascii="Times New Roman" w:hAnsi="Times New Roman" w:eastAsia="仿宋_GB2312" w:cs="Times New Roman"/>
          <w:color w:val="000000"/>
          <w:spacing w:val="0"/>
          <w:w w:val="100"/>
          <w:kern w:val="2"/>
          <w:position w:val="0"/>
          <w:sz w:val="32"/>
          <w:szCs w:val="32"/>
          <w:u w:val="none"/>
          <w:lang w:val="en" w:eastAsia="zh-TW" w:bidi="ar-SA"/>
        </w:rPr>
        <w:t>实用性村庄规划</w:t>
      </w:r>
      <w:r>
        <w:rPr>
          <w:rFonts w:hint="default" w:ascii="Times New Roman" w:hAnsi="Times New Roman" w:eastAsia="仿宋_GB2312" w:cs="Times New Roman"/>
          <w:color w:val="000000"/>
          <w:spacing w:val="0"/>
          <w:w w:val="100"/>
          <w:kern w:val="2"/>
          <w:position w:val="0"/>
          <w:sz w:val="32"/>
          <w:szCs w:val="32"/>
          <w:u w:val="none"/>
          <w:lang w:val="en" w:eastAsia="zh-CN" w:bidi="ar-SA"/>
        </w:rPr>
        <w:t>，</w:t>
      </w:r>
      <w:r>
        <w:rPr>
          <w:rFonts w:hint="eastAsia" w:ascii="Times New Roman" w:hAnsi="Times New Roman" w:eastAsia="仿宋_GB2312" w:cs="Times New Roman"/>
          <w:color w:val="000000"/>
          <w:spacing w:val="0"/>
          <w:w w:val="100"/>
          <w:kern w:val="2"/>
          <w:position w:val="0"/>
          <w:sz w:val="32"/>
          <w:szCs w:val="32"/>
          <w:u w:val="none"/>
          <w:lang w:val="zh-TW" w:eastAsia="zh-TW" w:bidi="ar-SA"/>
        </w:rPr>
        <w:t>保留乡村特色风貌，</w:t>
      </w:r>
      <w:r>
        <w:rPr>
          <w:rFonts w:hint="eastAsia" w:ascii="Times New Roman" w:hAnsi="Times New Roman" w:eastAsia="仿宋_GB2312" w:cs="Times New Roman"/>
          <w:color w:val="000000"/>
          <w:spacing w:val="0"/>
          <w:w w:val="100"/>
          <w:kern w:val="2"/>
          <w:position w:val="0"/>
          <w:sz w:val="32"/>
          <w:szCs w:val="32"/>
          <w:u w:val="none"/>
          <w:lang w:val="zh-TW" w:eastAsia="zh-CN" w:bidi="ar-SA"/>
        </w:rPr>
        <w:t>加强</w:t>
      </w:r>
      <w:r>
        <w:rPr>
          <w:rFonts w:hint="default" w:ascii="Times New Roman" w:hAnsi="Times New Roman" w:eastAsia="仿宋_GB2312" w:cs="Times New Roman"/>
          <w:color w:val="000000"/>
          <w:spacing w:val="0"/>
          <w:w w:val="100"/>
          <w:kern w:val="2"/>
          <w:position w:val="0"/>
          <w:sz w:val="32"/>
          <w:szCs w:val="32"/>
          <w:u w:val="none"/>
          <w:lang w:val="en" w:eastAsia="zh-TW" w:bidi="ar-SA"/>
        </w:rPr>
        <w:t>传统村落民居、历史文化名镇名村、红色名村和农村文化遗产遗址</w:t>
      </w:r>
      <w:r>
        <w:rPr>
          <w:rFonts w:hint="eastAsia" w:ascii="Times New Roman" w:hAnsi="Times New Roman" w:eastAsia="仿宋_GB2312" w:cs="Times New Roman"/>
          <w:color w:val="000000"/>
          <w:spacing w:val="0"/>
          <w:w w:val="100"/>
          <w:kern w:val="2"/>
          <w:position w:val="0"/>
          <w:sz w:val="32"/>
          <w:szCs w:val="32"/>
          <w:u w:val="none"/>
          <w:lang w:val="en" w:eastAsia="zh-CN" w:bidi="ar-SA"/>
        </w:rPr>
        <w:t>保护</w:t>
      </w:r>
      <w:r>
        <w:rPr>
          <w:rFonts w:hint="eastAsia" w:ascii="Times New Roman" w:hAnsi="Times New Roman" w:eastAsia="仿宋_GB2312" w:cs="Times New Roman"/>
          <w:color w:val="000000"/>
          <w:spacing w:val="0"/>
          <w:w w:val="100"/>
          <w:kern w:val="2"/>
          <w:position w:val="0"/>
          <w:sz w:val="32"/>
          <w:szCs w:val="32"/>
          <w:u w:val="none"/>
          <w:lang w:val="zh-TW" w:eastAsia="zh-TW" w:bidi="ar-SA"/>
        </w:rPr>
        <w:t>，</w:t>
      </w:r>
      <w:r>
        <w:rPr>
          <w:rFonts w:hint="default" w:ascii="Times New Roman" w:hAnsi="Times New Roman" w:eastAsia="仿宋_GB2312" w:cs="Times New Roman"/>
          <w:color w:val="000000"/>
          <w:spacing w:val="0"/>
          <w:w w:val="100"/>
          <w:kern w:val="2"/>
          <w:position w:val="0"/>
          <w:sz w:val="32"/>
          <w:szCs w:val="32"/>
          <w:u w:val="none"/>
          <w:lang w:val="en" w:eastAsia="zh-CN" w:bidi="ar-SA"/>
        </w:rPr>
        <w:t>努力打造</w:t>
      </w:r>
      <w:r>
        <w:rPr>
          <w:rFonts w:hint="default" w:ascii="Times New Roman" w:hAnsi="Times New Roman" w:eastAsia="仿宋_GB2312" w:cs="Times New Roman"/>
          <w:color w:val="000000"/>
          <w:spacing w:val="0"/>
          <w:w w:val="100"/>
          <w:kern w:val="2"/>
          <w:position w:val="0"/>
          <w:sz w:val="32"/>
          <w:szCs w:val="32"/>
          <w:u w:val="none"/>
          <w:lang w:val="en" w:eastAsia="zh-TW" w:bidi="ar-SA"/>
        </w:rPr>
        <w:t>上饶版的</w:t>
      </w:r>
      <w:r>
        <w:rPr>
          <w:rFonts w:hint="eastAsia" w:ascii="Times New Roman" w:hAnsi="Times New Roman" w:eastAsia="仿宋_GB2312" w:cs="Times New Roman"/>
          <w:color w:val="000000"/>
          <w:spacing w:val="0"/>
          <w:w w:val="100"/>
          <w:kern w:val="2"/>
          <w:position w:val="0"/>
          <w:sz w:val="32"/>
          <w:szCs w:val="32"/>
          <w:u w:val="none"/>
          <w:lang w:val="en" w:eastAsia="zh-CN" w:bidi="ar-SA"/>
        </w:rPr>
        <w:t>“</w:t>
      </w:r>
      <w:r>
        <w:rPr>
          <w:rFonts w:hint="default" w:ascii="Times New Roman" w:hAnsi="Times New Roman" w:eastAsia="仿宋_GB2312" w:cs="Times New Roman"/>
          <w:color w:val="000000"/>
          <w:spacing w:val="0"/>
          <w:w w:val="100"/>
          <w:kern w:val="2"/>
          <w:position w:val="0"/>
          <w:sz w:val="32"/>
          <w:szCs w:val="32"/>
          <w:u w:val="none"/>
          <w:lang w:val="en" w:eastAsia="zh-TW" w:bidi="ar-SA"/>
        </w:rPr>
        <w:t>富春山居图</w:t>
      </w:r>
      <w:r>
        <w:rPr>
          <w:rFonts w:hint="eastAsia" w:ascii="Times New Roman" w:hAnsi="Times New Roman" w:eastAsia="仿宋_GB2312" w:cs="Times New Roman"/>
          <w:color w:val="000000"/>
          <w:spacing w:val="0"/>
          <w:w w:val="100"/>
          <w:kern w:val="2"/>
          <w:position w:val="0"/>
          <w:sz w:val="32"/>
          <w:szCs w:val="32"/>
          <w:u w:val="none"/>
          <w:lang w:val="en" w:eastAsia="zh-CN" w:bidi="ar-SA"/>
        </w:rPr>
        <w:t>”</w:t>
      </w:r>
      <w:r>
        <w:rPr>
          <w:rFonts w:hint="default" w:ascii="Times New Roman" w:hAnsi="Times New Roman" w:eastAsia="仿宋_GB2312" w:cs="Times New Roman"/>
          <w:color w:val="000000"/>
          <w:spacing w:val="0"/>
          <w:w w:val="100"/>
          <w:kern w:val="2"/>
          <w:position w:val="0"/>
          <w:sz w:val="32"/>
          <w:szCs w:val="32"/>
          <w:u w:val="none"/>
          <w:lang w:val="en" w:eastAsia="zh-TW" w:bidi="ar-SA"/>
        </w:rPr>
        <w:t>。</w:t>
      </w:r>
      <w:r>
        <w:rPr>
          <w:rFonts w:hint="eastAsia" w:ascii="Times New Roman" w:hAnsi="Times New Roman" w:eastAsia="仿宋_GB2312" w:cs="Times New Roman"/>
          <w:color w:val="000000"/>
          <w:spacing w:val="0"/>
          <w:w w:val="100"/>
          <w:kern w:val="2"/>
          <w:position w:val="0"/>
          <w:sz w:val="32"/>
          <w:szCs w:val="32"/>
          <w:u w:val="none"/>
          <w:lang w:val="zh-TW" w:eastAsia="zh-TW" w:bidi="ar-SA"/>
        </w:rPr>
        <w:t>力争2022年完成全</w:t>
      </w:r>
      <w:r>
        <w:rPr>
          <w:rFonts w:hint="eastAsia" w:ascii="Times New Roman" w:hAnsi="Times New Roman" w:eastAsia="仿宋_GB2312" w:cs="Times New Roman"/>
          <w:color w:val="000000"/>
          <w:spacing w:val="0"/>
          <w:w w:val="100"/>
          <w:kern w:val="2"/>
          <w:position w:val="0"/>
          <w:sz w:val="32"/>
          <w:szCs w:val="32"/>
          <w:u w:val="none"/>
          <w:lang w:val="zh-TW" w:eastAsia="zh-CN" w:bidi="ar-SA"/>
        </w:rPr>
        <w:t>市</w:t>
      </w:r>
      <w:r>
        <w:rPr>
          <w:rFonts w:hint="eastAsia" w:ascii="Times New Roman" w:hAnsi="Times New Roman" w:eastAsia="仿宋_GB2312" w:cs="Times New Roman"/>
          <w:color w:val="000000"/>
          <w:spacing w:val="0"/>
          <w:w w:val="100"/>
          <w:kern w:val="2"/>
          <w:position w:val="0"/>
          <w:sz w:val="32"/>
          <w:szCs w:val="32"/>
          <w:u w:val="none"/>
          <w:lang w:val="zh-TW" w:eastAsia="zh-TW" w:bidi="ar-SA"/>
        </w:rPr>
        <w:t>重点村村庄规划编制任务。</w:t>
      </w:r>
      <w:r>
        <w:rPr>
          <w:rFonts w:hint="eastAsia" w:ascii="Times New Roman" w:hAnsi="Times New Roman" w:eastAsia="黑体" w:cs="Times New Roman"/>
          <w:b w:val="0"/>
          <w:bCs w:val="0"/>
          <w:color w:val="000000"/>
          <w:spacing w:val="0"/>
          <w:w w:val="100"/>
          <w:position w:val="0"/>
          <w:sz w:val="32"/>
          <w:szCs w:val="32"/>
          <w:u w:val="none"/>
          <w:lang w:val="zh-TW" w:eastAsia="zh-TW" w:bidi="zh-TW"/>
        </w:rPr>
        <w:t>（责任单位:</w:t>
      </w:r>
      <w:r>
        <w:rPr>
          <w:rFonts w:hint="eastAsia" w:ascii="Times New Roman" w:hAnsi="Times New Roman" w:eastAsia="黑体" w:cs="Times New Roman"/>
          <w:b w:val="0"/>
          <w:bCs w:val="0"/>
          <w:color w:val="000000"/>
          <w:spacing w:val="0"/>
          <w:w w:val="100"/>
          <w:position w:val="0"/>
          <w:sz w:val="32"/>
          <w:szCs w:val="32"/>
          <w:u w:val="none"/>
          <w:lang w:val="zh-TW" w:eastAsia="zh-CN" w:bidi="zh-TW"/>
        </w:rPr>
        <w:t>市</w:t>
      </w:r>
      <w:r>
        <w:rPr>
          <w:rFonts w:hint="eastAsia" w:ascii="Times New Roman" w:hAnsi="Times New Roman" w:eastAsia="黑体" w:cs="Times New Roman"/>
          <w:b w:val="0"/>
          <w:bCs w:val="0"/>
          <w:color w:val="000000"/>
          <w:spacing w:val="0"/>
          <w:w w:val="100"/>
          <w:position w:val="0"/>
          <w:sz w:val="32"/>
          <w:szCs w:val="32"/>
          <w:u w:val="none"/>
          <w:lang w:val="zh-TW" w:eastAsia="zh-TW" w:bidi="zh-TW"/>
        </w:rPr>
        <w:t>自然资</w:t>
      </w:r>
      <w:r>
        <w:rPr>
          <w:rFonts w:hint="eastAsia" w:ascii="Times New Roman" w:hAnsi="Times New Roman" w:eastAsia="黑体" w:cs="Times New Roman"/>
          <w:b w:val="0"/>
          <w:bCs w:val="0"/>
          <w:color w:val="000000"/>
          <w:spacing w:val="0"/>
          <w:w w:val="100"/>
          <w:position w:val="0"/>
          <w:sz w:val="32"/>
          <w:szCs w:val="32"/>
          <w:u w:val="none"/>
          <w:lang w:val="en" w:eastAsia="zh-CN" w:bidi="zh-TW"/>
        </w:rPr>
        <w:t>源局、市住建局、市乡村振兴局、市农业农村局、</w:t>
      </w:r>
      <w:r>
        <w:rPr>
          <w:rFonts w:hint="default" w:ascii="Times New Roman" w:hAnsi="Times New Roman" w:eastAsia="黑体" w:cs="Times New Roman"/>
          <w:b w:val="0"/>
          <w:bCs w:val="0"/>
          <w:color w:val="000000"/>
          <w:spacing w:val="0"/>
          <w:w w:val="100"/>
          <w:position w:val="0"/>
          <w:sz w:val="32"/>
          <w:szCs w:val="32"/>
          <w:u w:val="none"/>
          <w:lang w:val="en" w:eastAsia="zh-CN" w:bidi="zh-TW"/>
        </w:rPr>
        <w:t>市文广新旅局</w:t>
      </w:r>
      <w:r>
        <w:rPr>
          <w:rFonts w:hint="eastAsia" w:ascii="Times New Roman" w:hAnsi="Times New Roman" w:eastAsia="黑体" w:cs="Times New Roman"/>
          <w:b w:val="0"/>
          <w:bCs w:val="0"/>
          <w:color w:val="000000"/>
          <w:spacing w:val="0"/>
          <w:w w:val="100"/>
          <w:position w:val="0"/>
          <w:sz w:val="32"/>
          <w:szCs w:val="32"/>
          <w:u w:val="none"/>
          <w:lang w:val="zh-TW" w:eastAsia="zh-TW" w:bidi="zh-TW"/>
        </w:rPr>
        <w:t>）</w:t>
      </w:r>
    </w:p>
    <w:p>
      <w:pPr>
        <w:pStyle w:val="9"/>
        <w:keepNext w:val="0"/>
        <w:keepLines w:val="0"/>
        <w:widowControl w:val="0"/>
        <w:shd w:val="clear" w:color="auto" w:fill="auto"/>
        <w:bidi w:val="0"/>
        <w:spacing w:before="0" w:after="0" w:line="598" w:lineRule="exact"/>
        <w:ind w:right="0" w:firstLine="640"/>
        <w:jc w:val="both"/>
        <w:rPr>
          <w:rFonts w:hint="eastAsia" w:ascii="Times New Roman" w:hAnsi="Times New Roman" w:eastAsia="黑体" w:cs="Times New Roman"/>
          <w:b w:val="0"/>
          <w:bCs w:val="0"/>
          <w:color w:val="000000"/>
          <w:spacing w:val="0"/>
          <w:w w:val="100"/>
          <w:position w:val="0"/>
          <w:sz w:val="32"/>
          <w:szCs w:val="32"/>
          <w:u w:val="none"/>
          <w:lang w:val="en" w:eastAsia="zh-CN" w:bidi="zh-TW"/>
        </w:rPr>
      </w:pPr>
      <w:r>
        <w:rPr>
          <w:rFonts w:hint="eastAsia" w:ascii="Times New Roman" w:hAnsi="Times New Roman" w:eastAsia="仿宋_GB2312" w:cs="Times New Roman"/>
          <w:color w:val="000000"/>
          <w:spacing w:val="0"/>
          <w:w w:val="100"/>
          <w:kern w:val="2"/>
          <w:position w:val="0"/>
          <w:sz w:val="32"/>
          <w:szCs w:val="32"/>
          <w:u w:val="none"/>
          <w:lang w:val="en-US" w:eastAsia="zh-CN" w:bidi="ar-SA"/>
        </w:rPr>
        <w:t>改善提升农村人居环境。</w:t>
      </w:r>
      <w:r>
        <w:rPr>
          <w:rFonts w:hint="eastAsia" w:ascii="Times New Roman" w:hAnsi="Times New Roman" w:eastAsia="仿宋_GB2312" w:cs="Times New Roman"/>
          <w:color w:val="000000"/>
          <w:spacing w:val="0"/>
          <w:w w:val="100"/>
          <w:kern w:val="2"/>
          <w:position w:val="0"/>
          <w:sz w:val="32"/>
          <w:szCs w:val="32"/>
          <w:u w:val="none"/>
          <w:lang w:val="zh-TW" w:eastAsia="zh-CN" w:bidi="ar-SA"/>
        </w:rPr>
        <w:t>深入实施</w:t>
      </w:r>
      <w:r>
        <w:rPr>
          <w:rFonts w:hint="eastAsia" w:ascii="Times New Roman" w:hAnsi="Times New Roman" w:eastAsia="仿宋_GB2312" w:cs="Times New Roman"/>
          <w:color w:val="000000"/>
          <w:spacing w:val="0"/>
          <w:w w:val="100"/>
          <w:kern w:val="2"/>
          <w:position w:val="0"/>
          <w:sz w:val="32"/>
          <w:szCs w:val="32"/>
          <w:u w:val="none"/>
          <w:lang w:val="zh-TW" w:eastAsia="zh-TW" w:bidi="ar-SA"/>
        </w:rPr>
        <w:t>农村人居环境整治提升五年行动</w:t>
      </w:r>
      <w:r>
        <w:rPr>
          <w:rFonts w:hint="eastAsia" w:ascii="Times New Roman" w:hAnsi="Times New Roman" w:eastAsia="仿宋_GB2312" w:cs="Times New Roman"/>
          <w:color w:val="000000"/>
          <w:spacing w:val="0"/>
          <w:w w:val="100"/>
          <w:kern w:val="2"/>
          <w:position w:val="0"/>
          <w:sz w:val="32"/>
          <w:szCs w:val="32"/>
          <w:u w:val="none"/>
          <w:lang w:val="zh-TW" w:eastAsia="zh-CN" w:bidi="ar-SA"/>
        </w:rPr>
        <w:t>，扎实</w:t>
      </w:r>
      <w:r>
        <w:rPr>
          <w:rFonts w:hint="eastAsia" w:ascii="Times New Roman" w:hAnsi="Times New Roman" w:eastAsia="仿宋_GB2312" w:cs="Times New Roman"/>
          <w:color w:val="000000"/>
          <w:spacing w:val="0"/>
          <w:w w:val="100"/>
          <w:kern w:val="2"/>
          <w:position w:val="0"/>
          <w:sz w:val="32"/>
          <w:szCs w:val="32"/>
          <w:u w:val="none"/>
          <w:lang w:val="zh-TW" w:eastAsia="zh-TW" w:bidi="ar-SA"/>
        </w:rPr>
        <w:t>推进农村</w:t>
      </w:r>
      <w:r>
        <w:rPr>
          <w:rFonts w:hint="eastAsia" w:ascii="Times New Roman" w:hAnsi="Times New Roman" w:eastAsia="仿宋_GB2312" w:cs="Times New Roman"/>
          <w:color w:val="000000"/>
          <w:spacing w:val="0"/>
          <w:w w:val="100"/>
          <w:kern w:val="2"/>
          <w:position w:val="0"/>
          <w:sz w:val="32"/>
          <w:szCs w:val="32"/>
          <w:u w:val="none"/>
          <w:lang w:val="zh-TW" w:eastAsia="zh-CN" w:bidi="ar-SA"/>
        </w:rPr>
        <w:t>“</w:t>
      </w:r>
      <w:r>
        <w:rPr>
          <w:rFonts w:hint="eastAsia" w:ascii="Times New Roman" w:hAnsi="Times New Roman" w:eastAsia="仿宋_GB2312" w:cs="Times New Roman"/>
          <w:color w:val="000000"/>
          <w:spacing w:val="0"/>
          <w:w w:val="100"/>
          <w:kern w:val="2"/>
          <w:position w:val="0"/>
          <w:sz w:val="32"/>
          <w:szCs w:val="32"/>
          <w:u w:val="none"/>
          <w:lang w:val="zh-TW" w:eastAsia="zh-TW" w:bidi="ar-SA"/>
        </w:rPr>
        <w:t>厕所革命</w:t>
      </w:r>
      <w:r>
        <w:rPr>
          <w:rFonts w:hint="eastAsia" w:ascii="Times New Roman" w:hAnsi="Times New Roman" w:eastAsia="仿宋_GB2312" w:cs="Times New Roman"/>
          <w:color w:val="000000"/>
          <w:spacing w:val="0"/>
          <w:w w:val="100"/>
          <w:kern w:val="2"/>
          <w:position w:val="0"/>
          <w:sz w:val="32"/>
          <w:szCs w:val="32"/>
          <w:u w:val="none"/>
          <w:lang w:val="zh-TW" w:eastAsia="zh-CN" w:bidi="ar-SA"/>
        </w:rPr>
        <w:t>”</w:t>
      </w:r>
      <w:r>
        <w:rPr>
          <w:rFonts w:hint="default" w:ascii="Times New Roman" w:hAnsi="Times New Roman" w:eastAsia="仿宋_GB2312" w:cs="Times New Roman"/>
          <w:color w:val="000000"/>
          <w:spacing w:val="0"/>
          <w:w w:val="100"/>
          <w:kern w:val="2"/>
          <w:position w:val="0"/>
          <w:sz w:val="32"/>
          <w:szCs w:val="32"/>
          <w:u w:val="none"/>
          <w:lang w:val="en" w:eastAsia="zh-CN" w:bidi="ar-SA"/>
        </w:rPr>
        <w:t>、生活垃圾处理和污水治理</w:t>
      </w:r>
      <w:r>
        <w:rPr>
          <w:rFonts w:hint="eastAsia" w:ascii="Times New Roman" w:hAnsi="Times New Roman" w:eastAsia="仿宋_GB2312" w:cs="Times New Roman"/>
          <w:color w:val="000000"/>
          <w:spacing w:val="0"/>
          <w:w w:val="100"/>
          <w:kern w:val="2"/>
          <w:position w:val="0"/>
          <w:sz w:val="32"/>
          <w:szCs w:val="32"/>
          <w:u w:val="none"/>
          <w:lang w:val="zh-TW" w:eastAsia="zh-CN" w:bidi="ar-SA"/>
        </w:rPr>
        <w:t>。坚持求好不求快、分类有序推进厕所革命，</w:t>
      </w:r>
      <w:r>
        <w:rPr>
          <w:rFonts w:hint="eastAsia" w:ascii="Times New Roman" w:hAnsi="Times New Roman" w:eastAsia="仿宋_GB2312" w:cs="Times New Roman"/>
          <w:color w:val="000000"/>
          <w:spacing w:val="0"/>
          <w:w w:val="100"/>
          <w:kern w:val="2"/>
          <w:position w:val="0"/>
          <w:sz w:val="32"/>
          <w:szCs w:val="32"/>
          <w:u w:val="none"/>
          <w:lang w:val="zh-TW" w:eastAsia="zh-TW" w:bidi="ar-SA"/>
        </w:rPr>
        <w:t>2021年完成现有户厕问题摸排，因施工不到位、产品质量不过关等导致的问题厕所，力争2021年底前全部完成整改</w:t>
      </w:r>
      <w:r>
        <w:rPr>
          <w:rFonts w:hint="eastAsia" w:ascii="Times New Roman" w:hAnsi="Times New Roman" w:eastAsia="仿宋_GB2312" w:cs="Times New Roman"/>
          <w:color w:val="000000"/>
          <w:spacing w:val="0"/>
          <w:w w:val="100"/>
          <w:kern w:val="2"/>
          <w:position w:val="0"/>
          <w:sz w:val="32"/>
          <w:szCs w:val="32"/>
          <w:u w:val="none"/>
          <w:lang w:val="zh-TW" w:eastAsia="zh-CN" w:bidi="ar-SA"/>
        </w:rPr>
        <w:t>；</w:t>
      </w:r>
      <w:r>
        <w:rPr>
          <w:rFonts w:hint="eastAsia" w:ascii="Times New Roman" w:hAnsi="Times New Roman" w:eastAsia="仿宋_GB2312" w:cs="Times New Roman"/>
          <w:color w:val="000000"/>
          <w:spacing w:val="0"/>
          <w:w w:val="100"/>
          <w:kern w:val="2"/>
          <w:position w:val="0"/>
          <w:sz w:val="32"/>
          <w:szCs w:val="32"/>
          <w:u w:val="none"/>
          <w:lang w:val="zh-TW" w:eastAsia="zh-TW" w:bidi="ar-SA"/>
        </w:rPr>
        <w:t>因技术模式不适宜等导致的问题厕所，</w:t>
      </w:r>
      <w:r>
        <w:rPr>
          <w:rFonts w:hint="eastAsia" w:ascii="Times New Roman" w:hAnsi="Times New Roman" w:eastAsia="仿宋_GB2312" w:cs="Times New Roman"/>
          <w:color w:val="000000"/>
          <w:spacing w:val="0"/>
          <w:w w:val="100"/>
          <w:kern w:val="2"/>
          <w:position w:val="0"/>
          <w:sz w:val="32"/>
          <w:szCs w:val="32"/>
          <w:u w:val="none"/>
          <w:lang w:val="zh-TW" w:eastAsia="zh-CN" w:bidi="ar-SA"/>
        </w:rPr>
        <w:t>明确时间节点、工作步骤，</w:t>
      </w:r>
      <w:r>
        <w:rPr>
          <w:rFonts w:hint="eastAsia" w:ascii="Times New Roman" w:hAnsi="Times New Roman" w:eastAsia="仿宋_GB2312" w:cs="Times New Roman"/>
          <w:color w:val="000000"/>
          <w:spacing w:val="0"/>
          <w:w w:val="100"/>
          <w:kern w:val="2"/>
          <w:position w:val="0"/>
          <w:sz w:val="32"/>
          <w:szCs w:val="32"/>
          <w:u w:val="none"/>
          <w:lang w:val="zh-TW" w:eastAsia="zh-TW" w:bidi="ar-SA"/>
        </w:rPr>
        <w:t>逐步整改</w:t>
      </w:r>
      <w:r>
        <w:rPr>
          <w:rFonts w:hint="eastAsia" w:ascii="Times New Roman" w:hAnsi="Times New Roman" w:eastAsia="仿宋_GB2312" w:cs="Times New Roman"/>
          <w:color w:val="000000"/>
          <w:spacing w:val="0"/>
          <w:w w:val="100"/>
          <w:kern w:val="2"/>
          <w:position w:val="0"/>
          <w:sz w:val="32"/>
          <w:szCs w:val="32"/>
          <w:u w:val="none"/>
          <w:lang w:val="zh-TW" w:eastAsia="zh-CN" w:bidi="ar-SA"/>
        </w:rPr>
        <w:t>完成。加紧对</w:t>
      </w:r>
      <w:r>
        <w:rPr>
          <w:rFonts w:hint="eastAsia" w:ascii="Times New Roman" w:hAnsi="Times New Roman" w:eastAsia="仿宋_GB2312" w:cs="Times New Roman"/>
          <w:color w:val="000000"/>
          <w:spacing w:val="0"/>
          <w:w w:val="100"/>
          <w:kern w:val="2"/>
          <w:position w:val="0"/>
          <w:sz w:val="32"/>
          <w:szCs w:val="32"/>
          <w:u w:val="none"/>
          <w:lang w:val="zh-TW" w:eastAsia="zh-TW" w:bidi="ar-SA"/>
        </w:rPr>
        <w:t>无厕户、旱厕户改造提升，到2025年</w:t>
      </w:r>
      <w:r>
        <w:rPr>
          <w:rFonts w:hint="eastAsia" w:ascii="Times New Roman" w:hAnsi="Times New Roman" w:eastAsia="仿宋_GB2312" w:cs="Times New Roman"/>
          <w:color w:val="000000"/>
          <w:spacing w:val="0"/>
          <w:w w:val="100"/>
          <w:kern w:val="2"/>
          <w:position w:val="0"/>
          <w:sz w:val="32"/>
          <w:szCs w:val="32"/>
          <w:u w:val="none"/>
          <w:lang w:val="zh-TW" w:eastAsia="zh-CN" w:bidi="ar-SA"/>
        </w:rPr>
        <w:t>，</w:t>
      </w:r>
      <w:r>
        <w:rPr>
          <w:rFonts w:hint="eastAsia" w:ascii="Times New Roman" w:hAnsi="Times New Roman" w:eastAsia="仿宋_GB2312" w:cs="Times New Roman"/>
          <w:color w:val="000000"/>
          <w:spacing w:val="0"/>
          <w:w w:val="100"/>
          <w:kern w:val="2"/>
          <w:position w:val="0"/>
          <w:sz w:val="32"/>
          <w:szCs w:val="32"/>
          <w:u w:val="none"/>
          <w:lang w:val="zh-TW" w:eastAsia="zh-TW" w:bidi="ar-SA"/>
        </w:rPr>
        <w:t>重点村农村卫生厕所基本普及</w:t>
      </w:r>
      <w:r>
        <w:rPr>
          <w:rFonts w:hint="eastAsia" w:ascii="Times New Roman" w:hAnsi="Times New Roman" w:eastAsia="仿宋_GB2312" w:cs="Times New Roman"/>
          <w:color w:val="000000"/>
          <w:spacing w:val="0"/>
          <w:w w:val="100"/>
          <w:kern w:val="2"/>
          <w:position w:val="0"/>
          <w:sz w:val="32"/>
          <w:szCs w:val="32"/>
          <w:u w:val="none"/>
          <w:lang w:val="zh-TW" w:eastAsia="zh-CN" w:bidi="ar-SA"/>
        </w:rPr>
        <w:t>，</w:t>
      </w:r>
      <w:r>
        <w:rPr>
          <w:rFonts w:hint="eastAsia" w:ascii="Times New Roman" w:hAnsi="Times New Roman" w:eastAsia="仿宋_GB2312" w:cs="Times New Roman"/>
          <w:color w:val="000000"/>
          <w:spacing w:val="0"/>
          <w:w w:val="100"/>
          <w:kern w:val="2"/>
          <w:position w:val="0"/>
          <w:sz w:val="32"/>
          <w:szCs w:val="32"/>
          <w:u w:val="none"/>
          <w:lang w:val="zh-TW" w:eastAsia="zh-TW" w:bidi="ar-SA"/>
        </w:rPr>
        <w:t>厕所粪污基本得到处理。</w:t>
      </w:r>
      <w:r>
        <w:rPr>
          <w:rFonts w:hint="eastAsia" w:ascii="Times New Roman" w:hAnsi="Times New Roman" w:eastAsia="仿宋_GB2312" w:cs="Times New Roman"/>
          <w:color w:val="000000"/>
          <w:spacing w:val="0"/>
          <w:w w:val="100"/>
          <w:kern w:val="2"/>
          <w:position w:val="0"/>
          <w:sz w:val="32"/>
          <w:szCs w:val="32"/>
          <w:u w:val="none"/>
          <w:lang w:val="zh-TW" w:eastAsia="zh-CN" w:bidi="ar-SA"/>
        </w:rPr>
        <w:t>一体推进农村改厕和污水、黑臭水体治理，因地制宜梯次推进农村生活污水治理。</w:t>
      </w:r>
      <w:r>
        <w:rPr>
          <w:rFonts w:hint="eastAsia" w:ascii="Times New Roman" w:hAnsi="Times New Roman" w:eastAsia="仿宋_GB2312" w:cs="Times New Roman"/>
          <w:color w:val="000000"/>
          <w:spacing w:val="0"/>
          <w:w w:val="100"/>
          <w:kern w:val="2"/>
          <w:position w:val="0"/>
          <w:sz w:val="32"/>
          <w:szCs w:val="32"/>
          <w:u w:val="none"/>
          <w:lang w:val="zh-TW" w:eastAsia="zh-TW" w:bidi="ar-SA"/>
        </w:rPr>
        <w:t>巩固完善“户分类、村收集</w:t>
      </w:r>
      <w:r>
        <w:rPr>
          <w:rFonts w:hint="eastAsia" w:ascii="Times New Roman" w:hAnsi="Times New Roman" w:eastAsia="仿宋_GB2312" w:cs="Times New Roman"/>
          <w:color w:val="000000"/>
          <w:spacing w:val="0"/>
          <w:w w:val="100"/>
          <w:kern w:val="2"/>
          <w:position w:val="0"/>
          <w:sz w:val="32"/>
          <w:szCs w:val="32"/>
          <w:u w:val="none"/>
          <w:lang w:val="zh-TW" w:eastAsia="zh-CN" w:bidi="ar-SA"/>
        </w:rPr>
        <w:t>、</w:t>
      </w:r>
      <w:r>
        <w:rPr>
          <w:rFonts w:hint="eastAsia" w:ascii="Times New Roman" w:hAnsi="Times New Roman" w:eastAsia="仿宋_GB2312" w:cs="Times New Roman"/>
          <w:color w:val="000000"/>
          <w:spacing w:val="0"/>
          <w:w w:val="100"/>
          <w:kern w:val="2"/>
          <w:position w:val="0"/>
          <w:sz w:val="32"/>
          <w:szCs w:val="32"/>
          <w:u w:val="none"/>
          <w:lang w:val="zh-TW" w:eastAsia="zh-TW" w:bidi="ar-SA"/>
        </w:rPr>
        <w:t>乡转运、区域处理”生活垃圾收运处置体系</w:t>
      </w:r>
      <w:r>
        <w:rPr>
          <w:rFonts w:hint="eastAsia" w:ascii="Times New Roman" w:hAnsi="Times New Roman" w:eastAsia="仿宋_GB2312" w:cs="Times New Roman"/>
          <w:color w:val="000000"/>
          <w:spacing w:val="0"/>
          <w:w w:val="100"/>
          <w:kern w:val="2"/>
          <w:position w:val="0"/>
          <w:sz w:val="32"/>
          <w:szCs w:val="32"/>
          <w:u w:val="none"/>
          <w:lang w:val="zh-TW" w:eastAsia="zh-CN" w:bidi="ar-SA"/>
        </w:rPr>
        <w:t>，</w:t>
      </w:r>
      <w:r>
        <w:rPr>
          <w:rFonts w:hint="eastAsia" w:ascii="Times New Roman" w:hAnsi="Times New Roman" w:eastAsia="仿宋_GB2312" w:cs="Times New Roman"/>
          <w:color w:val="000000"/>
          <w:spacing w:val="0"/>
          <w:w w:val="100"/>
          <w:kern w:val="2"/>
          <w:position w:val="0"/>
          <w:sz w:val="32"/>
          <w:szCs w:val="32"/>
          <w:u w:val="none"/>
          <w:lang w:val="zh-TW" w:eastAsia="zh-TW" w:bidi="ar-SA"/>
        </w:rPr>
        <w:t>到2025年，农村生活垃圾收运处置体系基本实现全覆盖</w:t>
      </w:r>
      <w:r>
        <w:rPr>
          <w:rFonts w:hint="eastAsia" w:ascii="Times New Roman" w:hAnsi="Times New Roman" w:eastAsia="仿宋_GB2312" w:cs="Times New Roman"/>
          <w:color w:val="000000"/>
          <w:spacing w:val="0"/>
          <w:w w:val="100"/>
          <w:kern w:val="2"/>
          <w:position w:val="0"/>
          <w:sz w:val="32"/>
          <w:szCs w:val="32"/>
          <w:u w:val="none"/>
          <w:lang w:val="zh-TW" w:eastAsia="zh-CN" w:bidi="ar-SA"/>
        </w:rPr>
        <w:t>，力争重点村垃圾收运覆盖率到达</w:t>
      </w:r>
      <w:r>
        <w:rPr>
          <w:rFonts w:hint="eastAsia" w:ascii="Times New Roman" w:hAnsi="Times New Roman" w:eastAsia="仿宋_GB2312" w:cs="Times New Roman"/>
          <w:color w:val="000000"/>
          <w:spacing w:val="0"/>
          <w:w w:val="100"/>
          <w:kern w:val="2"/>
          <w:position w:val="0"/>
          <w:sz w:val="32"/>
          <w:szCs w:val="32"/>
          <w:u w:val="none"/>
          <w:lang w:val="en-US" w:eastAsia="zh-CN" w:bidi="ar-SA"/>
        </w:rPr>
        <w:t>100%</w:t>
      </w:r>
      <w:r>
        <w:rPr>
          <w:rFonts w:hint="eastAsia" w:ascii="Times New Roman" w:hAnsi="Times New Roman" w:eastAsia="仿宋_GB2312" w:cs="Times New Roman"/>
          <w:color w:val="000000"/>
          <w:spacing w:val="0"/>
          <w:w w:val="100"/>
          <w:kern w:val="2"/>
          <w:position w:val="0"/>
          <w:sz w:val="32"/>
          <w:szCs w:val="32"/>
          <w:u w:val="none"/>
          <w:lang w:val="zh-TW" w:eastAsia="zh-TW" w:bidi="ar-SA"/>
        </w:rPr>
        <w:t>。</w:t>
      </w:r>
      <w:r>
        <w:rPr>
          <w:rFonts w:hint="default" w:ascii="Times New Roman" w:hAnsi="Times New Roman" w:eastAsia="仿宋_GB2312" w:cs="Times New Roman"/>
          <w:b w:val="0"/>
          <w:bCs w:val="0"/>
          <w:color w:val="000000"/>
          <w:spacing w:val="0"/>
          <w:sz w:val="32"/>
          <w:szCs w:val="32"/>
          <w:u w:val="none"/>
          <w:lang w:val="en-US" w:eastAsia="zh-CN"/>
        </w:rPr>
        <w:t>大力推进“一村万树”工程</w:t>
      </w:r>
      <w:r>
        <w:rPr>
          <w:rFonts w:hint="default" w:ascii="Times New Roman" w:hAnsi="Times New Roman" w:eastAsia="仿宋_GB2312" w:cs="Times New Roman"/>
          <w:b w:val="0"/>
          <w:bCs w:val="0"/>
          <w:color w:val="000000"/>
          <w:spacing w:val="0"/>
          <w:sz w:val="32"/>
          <w:szCs w:val="32"/>
          <w:u w:val="none"/>
          <w:lang w:val="en" w:eastAsia="zh-CN"/>
        </w:rPr>
        <w:t>，</w:t>
      </w:r>
      <w:r>
        <w:rPr>
          <w:rFonts w:hint="eastAsia" w:ascii="Times New Roman" w:hAnsi="Times New Roman" w:eastAsia="仿宋_GB2312" w:cs="Times New Roman"/>
          <w:b w:val="0"/>
          <w:bCs w:val="0"/>
          <w:color w:val="000000"/>
          <w:spacing w:val="0"/>
          <w:sz w:val="32"/>
          <w:szCs w:val="32"/>
          <w:u w:val="none"/>
          <w:lang w:val="en-US" w:eastAsia="zh-CN"/>
        </w:rPr>
        <w:t>促进</w:t>
      </w:r>
      <w:r>
        <w:rPr>
          <w:rFonts w:hint="default" w:ascii="Times New Roman" w:hAnsi="Times New Roman" w:eastAsia="仿宋_GB2312" w:cs="Times New Roman"/>
          <w:b w:val="0"/>
          <w:bCs w:val="0"/>
          <w:color w:val="000000"/>
          <w:spacing w:val="0"/>
          <w:sz w:val="32"/>
          <w:szCs w:val="32"/>
          <w:u w:val="none"/>
          <w:lang w:val="en" w:eastAsia="zh-CN"/>
        </w:rPr>
        <w:t>山上全绿化、通道林荫化、村庄林果化</w:t>
      </w:r>
      <w:r>
        <w:rPr>
          <w:rFonts w:hint="eastAsia" w:ascii="Times New Roman" w:hAnsi="Times New Roman" w:eastAsia="仿宋_GB2312" w:cs="Times New Roman"/>
          <w:color w:val="000000"/>
          <w:spacing w:val="0"/>
          <w:w w:val="100"/>
          <w:kern w:val="2"/>
          <w:position w:val="0"/>
          <w:sz w:val="32"/>
          <w:szCs w:val="32"/>
          <w:u w:val="none"/>
          <w:lang w:val="zh-TW" w:eastAsia="zh-CN" w:bidi="ar-SA"/>
        </w:rPr>
        <w:t>，加快推动村庄从干净整洁向美丽宜居升级</w:t>
      </w:r>
      <w:r>
        <w:rPr>
          <w:rFonts w:hint="eastAsia" w:ascii="Times New Roman" w:hAnsi="Times New Roman" w:eastAsia="仿宋_GB2312" w:cs="Times New Roman"/>
          <w:color w:val="000000"/>
          <w:spacing w:val="0"/>
          <w:w w:val="100"/>
          <w:kern w:val="2"/>
          <w:position w:val="0"/>
          <w:sz w:val="32"/>
          <w:szCs w:val="32"/>
          <w:u w:val="none"/>
          <w:lang w:val="zh-TW" w:eastAsia="zh-TW" w:bidi="ar-SA"/>
        </w:rPr>
        <w:t>。</w:t>
      </w:r>
      <w:r>
        <w:rPr>
          <w:rFonts w:hint="eastAsia" w:ascii="Times New Roman" w:hAnsi="Times New Roman" w:eastAsia="仿宋_GB2312" w:cs="Times New Roman"/>
          <w:color w:val="000000"/>
          <w:spacing w:val="0"/>
          <w:w w:val="100"/>
          <w:kern w:val="2"/>
          <w:position w:val="0"/>
          <w:sz w:val="32"/>
          <w:szCs w:val="32"/>
          <w:u w:val="none"/>
          <w:lang w:val="zh-TW" w:eastAsia="zh-CN" w:bidi="ar-SA"/>
        </w:rPr>
        <w:t>扎实推进</w:t>
      </w:r>
      <w:r>
        <w:rPr>
          <w:rFonts w:hint="eastAsia" w:ascii="Times New Roman" w:hAnsi="Times New Roman" w:eastAsia="仿宋_GB2312" w:cs="Times New Roman"/>
          <w:color w:val="000000"/>
          <w:spacing w:val="0"/>
          <w:w w:val="100"/>
          <w:kern w:val="2"/>
          <w:position w:val="0"/>
          <w:sz w:val="32"/>
          <w:szCs w:val="32"/>
          <w:u w:val="none"/>
          <w:lang w:val="zh-TW" w:eastAsia="zh-TW" w:bidi="ar-SA"/>
        </w:rPr>
        <w:t>“五定包干”村庄环境长效管护机制，确保每个重点村长效管护工作</w:t>
      </w:r>
      <w:r>
        <w:rPr>
          <w:rFonts w:hint="eastAsia" w:ascii="Times New Roman" w:hAnsi="Times New Roman" w:eastAsia="仿宋_GB2312" w:cs="Times New Roman"/>
          <w:color w:val="000000"/>
          <w:spacing w:val="0"/>
          <w:w w:val="100"/>
          <w:kern w:val="2"/>
          <w:position w:val="0"/>
          <w:sz w:val="32"/>
          <w:szCs w:val="32"/>
          <w:u w:val="none"/>
          <w:lang w:val="zh-TW" w:eastAsia="zh-CN" w:bidi="ar-SA"/>
        </w:rPr>
        <w:t>做到“三个有”，即</w:t>
      </w:r>
      <w:r>
        <w:rPr>
          <w:rFonts w:hint="eastAsia" w:ascii="Times New Roman" w:hAnsi="Times New Roman" w:eastAsia="仿宋_GB2312" w:cs="Times New Roman"/>
          <w:color w:val="000000"/>
          <w:spacing w:val="0"/>
          <w:w w:val="100"/>
          <w:kern w:val="2"/>
          <w:position w:val="0"/>
          <w:sz w:val="32"/>
          <w:szCs w:val="32"/>
          <w:u w:val="none"/>
          <w:lang w:val="zh-TW" w:eastAsia="zh-TW" w:bidi="ar-SA"/>
        </w:rPr>
        <w:t>有专项经费、</w:t>
      </w:r>
      <w:r>
        <w:rPr>
          <w:rFonts w:hint="eastAsia" w:ascii="Times New Roman" w:hAnsi="Times New Roman" w:eastAsia="仿宋_GB2312" w:cs="Times New Roman"/>
          <w:color w:val="000000"/>
          <w:spacing w:val="0"/>
          <w:w w:val="100"/>
          <w:kern w:val="2"/>
          <w:position w:val="0"/>
          <w:sz w:val="32"/>
          <w:szCs w:val="32"/>
          <w:u w:val="none"/>
          <w:lang w:val="zh-TW" w:eastAsia="zh-CN" w:bidi="ar-SA"/>
        </w:rPr>
        <w:t>有</w:t>
      </w:r>
      <w:r>
        <w:rPr>
          <w:rFonts w:hint="eastAsia" w:ascii="Times New Roman" w:hAnsi="Times New Roman" w:eastAsia="仿宋_GB2312" w:cs="Times New Roman"/>
          <w:color w:val="000000"/>
          <w:spacing w:val="0"/>
          <w:w w:val="100"/>
          <w:kern w:val="2"/>
          <w:position w:val="0"/>
          <w:sz w:val="32"/>
          <w:szCs w:val="32"/>
          <w:u w:val="none"/>
          <w:lang w:val="zh-TW" w:eastAsia="zh-TW" w:bidi="ar-SA"/>
        </w:rPr>
        <w:t>专业队</w:t>
      </w:r>
      <w:r>
        <w:rPr>
          <w:rFonts w:hint="eastAsia" w:ascii="Times New Roman" w:hAnsi="Times New Roman" w:eastAsia="仿宋_GB2312" w:cs="Times New Roman"/>
          <w:color w:val="000000"/>
          <w:spacing w:val="0"/>
          <w:w w:val="100"/>
          <w:kern w:val="2"/>
          <w:position w:val="0"/>
          <w:sz w:val="32"/>
          <w:szCs w:val="32"/>
          <w:u w:val="none"/>
          <w:lang w:val="en" w:eastAsia="zh-CN" w:bidi="ar-SA"/>
        </w:rPr>
        <w:t>伍、有专门制度，推广并使用“万村码上通</w:t>
      </w:r>
      <w:r>
        <w:rPr>
          <w:rFonts w:hint="eastAsia" w:ascii="Times New Roman" w:hAnsi="Times New Roman" w:eastAsia="仿宋_GB2312" w:cs="Times New Roman"/>
          <w:color w:val="000000"/>
          <w:spacing w:val="0"/>
          <w:w w:val="100"/>
          <w:kern w:val="2"/>
          <w:position w:val="0"/>
          <w:sz w:val="32"/>
          <w:szCs w:val="32"/>
          <w:u w:val="none"/>
          <w:lang w:val="en-US" w:eastAsia="en-US" w:bidi="ar-SA"/>
        </w:rPr>
        <w:t>”5</w:t>
      </w:r>
      <w:r>
        <w:rPr>
          <w:rFonts w:hint="eastAsia" w:ascii="Times New Roman" w:hAnsi="Times New Roman" w:eastAsia="仿宋_GB2312" w:cs="Times New Roman"/>
          <w:color w:val="000000"/>
          <w:spacing w:val="0"/>
          <w:w w:val="100"/>
          <w:kern w:val="2"/>
          <w:position w:val="0"/>
          <w:sz w:val="32"/>
          <w:szCs w:val="32"/>
          <w:u w:val="none"/>
          <w:lang w:val="en" w:eastAsia="zh-CN" w:bidi="ar-SA"/>
        </w:rPr>
        <w:t>G</w:t>
      </w:r>
      <w:r>
        <w:rPr>
          <w:rFonts w:hint="eastAsia" w:ascii="Times New Roman" w:hAnsi="Times New Roman" w:eastAsia="仿宋_GB2312" w:cs="Times New Roman"/>
          <w:color w:val="000000"/>
          <w:spacing w:val="0"/>
          <w:w w:val="100"/>
          <w:kern w:val="2"/>
          <w:position w:val="0"/>
          <w:sz w:val="32"/>
          <w:szCs w:val="32"/>
          <w:u w:val="none"/>
          <w:lang w:val="en-US" w:eastAsia="en-US" w:bidi="ar-SA"/>
        </w:rPr>
        <w:t xml:space="preserve"> +</w:t>
      </w:r>
      <w:r>
        <w:rPr>
          <w:rFonts w:hint="eastAsia" w:ascii="Times New Roman" w:hAnsi="Times New Roman" w:eastAsia="仿宋_GB2312" w:cs="Times New Roman"/>
          <w:color w:val="000000"/>
          <w:spacing w:val="0"/>
          <w:w w:val="100"/>
          <w:kern w:val="2"/>
          <w:position w:val="0"/>
          <w:sz w:val="32"/>
          <w:szCs w:val="32"/>
          <w:u w:val="none"/>
          <w:lang w:val="zh-TW" w:eastAsia="zh-TW" w:bidi="ar-SA"/>
        </w:rPr>
        <w:t>长效管护平台，</w:t>
      </w:r>
      <w:r>
        <w:rPr>
          <w:rFonts w:hint="eastAsia" w:ascii="Times New Roman" w:hAnsi="Times New Roman" w:eastAsia="仿宋_GB2312" w:cs="Times New Roman"/>
          <w:color w:val="000000"/>
          <w:spacing w:val="0"/>
          <w:w w:val="100"/>
          <w:kern w:val="2"/>
          <w:position w:val="0"/>
          <w:sz w:val="32"/>
          <w:szCs w:val="32"/>
          <w:u w:val="none"/>
          <w:lang w:val="zh-TW" w:eastAsia="zh-CN" w:bidi="ar-SA"/>
        </w:rPr>
        <w:t>形成</w:t>
      </w:r>
      <w:r>
        <w:rPr>
          <w:rFonts w:hint="eastAsia" w:ascii="Times New Roman" w:hAnsi="Times New Roman" w:eastAsia="仿宋_GB2312" w:cs="Times New Roman"/>
          <w:color w:val="000000"/>
          <w:spacing w:val="0"/>
          <w:w w:val="100"/>
          <w:kern w:val="2"/>
          <w:position w:val="0"/>
          <w:sz w:val="32"/>
          <w:szCs w:val="32"/>
          <w:u w:val="none"/>
          <w:lang w:val="zh-TW" w:eastAsia="zh-TW" w:bidi="ar-SA"/>
        </w:rPr>
        <w:t>村庄环境</w:t>
      </w:r>
      <w:r>
        <w:rPr>
          <w:rFonts w:hint="eastAsia" w:ascii="Times New Roman" w:hAnsi="Times New Roman" w:eastAsia="仿宋_GB2312" w:cs="Times New Roman"/>
          <w:color w:val="000000"/>
          <w:spacing w:val="0"/>
          <w:w w:val="100"/>
          <w:kern w:val="2"/>
          <w:position w:val="0"/>
          <w:sz w:val="32"/>
          <w:szCs w:val="32"/>
          <w:u w:val="none"/>
          <w:lang w:val="zh-TW" w:eastAsia="zh-CN" w:bidi="ar-SA"/>
        </w:rPr>
        <w:t>“人人参与、齐抓共管”的工作局面</w:t>
      </w:r>
      <w:r>
        <w:rPr>
          <w:rFonts w:hint="eastAsia" w:ascii="Times New Roman" w:hAnsi="Times New Roman" w:eastAsia="仿宋_GB2312" w:cs="Times New Roman"/>
          <w:color w:val="000000"/>
          <w:spacing w:val="0"/>
          <w:w w:val="100"/>
          <w:kern w:val="2"/>
          <w:position w:val="0"/>
          <w:sz w:val="32"/>
          <w:szCs w:val="32"/>
          <w:u w:val="none"/>
          <w:lang w:val="zh-TW" w:eastAsia="zh-TW" w:bidi="ar-SA"/>
        </w:rPr>
        <w:t>，到2025年，所有重点村全部纳入平台监</w:t>
      </w:r>
      <w:r>
        <w:rPr>
          <w:rFonts w:hint="eastAsia" w:ascii="Times New Roman" w:hAnsi="Times New Roman" w:eastAsia="仿宋_GB2312" w:cs="Times New Roman"/>
          <w:color w:val="000000"/>
          <w:spacing w:val="0"/>
          <w:w w:val="100"/>
          <w:kern w:val="2"/>
          <w:position w:val="0"/>
          <w:sz w:val="32"/>
          <w:szCs w:val="32"/>
          <w:u w:val="none"/>
          <w:lang w:val="en" w:eastAsia="zh-CN" w:bidi="ar-SA"/>
        </w:rPr>
        <w:t>管。</w:t>
      </w:r>
      <w:r>
        <w:rPr>
          <w:rFonts w:hint="eastAsia" w:ascii="Times New Roman" w:hAnsi="Times New Roman" w:eastAsia="仿宋_GB2312" w:cs="Times New Roman"/>
          <w:color w:val="000000"/>
          <w:spacing w:val="0"/>
          <w:w w:val="100"/>
          <w:kern w:val="2"/>
          <w:position w:val="0"/>
          <w:sz w:val="32"/>
          <w:szCs w:val="32"/>
          <w:u w:val="none"/>
          <w:lang w:val="zh-TW" w:eastAsia="zh-TW" w:bidi="ar-SA"/>
        </w:rPr>
        <w:t>按照精心规划、精致建</w:t>
      </w:r>
      <w:r>
        <w:rPr>
          <w:rFonts w:hint="eastAsia" w:ascii="Times New Roman" w:hAnsi="Times New Roman" w:eastAsia="仿宋_GB2312" w:cs="Times New Roman"/>
          <w:color w:val="000000"/>
          <w:spacing w:val="0"/>
          <w:w w:val="100"/>
          <w:kern w:val="2"/>
          <w:position w:val="0"/>
          <w:sz w:val="32"/>
          <w:szCs w:val="32"/>
          <w:u w:val="none"/>
          <w:lang w:val="en" w:eastAsia="zh-CN" w:bidi="ar-SA"/>
        </w:rPr>
        <w:t>设、精细管理、精美呈现“四精”要求，</w:t>
      </w:r>
      <w:r>
        <w:rPr>
          <w:rFonts w:hint="eastAsia" w:ascii="Times New Roman" w:hAnsi="Times New Roman" w:eastAsia="仿宋_GB2312" w:cs="Times New Roman"/>
          <w:color w:val="000000"/>
          <w:spacing w:val="0"/>
          <w:w w:val="100"/>
          <w:kern w:val="2"/>
          <w:position w:val="0"/>
          <w:sz w:val="32"/>
          <w:szCs w:val="32"/>
          <w:u w:val="none"/>
          <w:lang w:val="zh-TW" w:eastAsia="zh-CN" w:bidi="ar-SA"/>
        </w:rPr>
        <w:t>在重点村开展</w:t>
      </w:r>
      <w:r>
        <w:rPr>
          <w:rFonts w:hint="default" w:ascii="Times New Roman" w:hAnsi="Times New Roman" w:eastAsia="仿宋_GB2312" w:cs="Times New Roman"/>
          <w:color w:val="000000"/>
          <w:spacing w:val="0"/>
          <w:w w:val="100"/>
          <w:kern w:val="2"/>
          <w:position w:val="0"/>
          <w:sz w:val="32"/>
          <w:szCs w:val="32"/>
          <w:u w:val="none"/>
          <w:lang w:val="en-US" w:eastAsia="zh-CN" w:bidi="ar-SA"/>
        </w:rPr>
        <w:t>“美丽宜居村庄”“美丽庭院”示范创建活动</w:t>
      </w:r>
      <w:r>
        <w:rPr>
          <w:rFonts w:hint="eastAsia" w:ascii="Times New Roman" w:hAnsi="Times New Roman" w:eastAsia="仿宋_GB2312" w:cs="Times New Roman"/>
          <w:color w:val="000000"/>
          <w:spacing w:val="0"/>
          <w:w w:val="100"/>
          <w:kern w:val="2"/>
          <w:position w:val="0"/>
          <w:sz w:val="32"/>
          <w:szCs w:val="32"/>
          <w:u w:val="none"/>
          <w:lang w:val="en-US" w:eastAsia="zh-CN" w:bidi="ar-SA"/>
        </w:rPr>
        <w:t>，进一步整治公共空间和庭院环境，完善村庄水电路基础设施，强化环境日常管护，</w:t>
      </w:r>
      <w:r>
        <w:rPr>
          <w:rFonts w:hint="eastAsia" w:ascii="Times New Roman" w:hAnsi="Times New Roman" w:eastAsia="仿宋_GB2312" w:cs="Times New Roman"/>
          <w:color w:val="000000"/>
          <w:spacing w:val="0"/>
          <w:w w:val="100"/>
          <w:kern w:val="2"/>
          <w:position w:val="0"/>
          <w:sz w:val="32"/>
          <w:szCs w:val="32"/>
          <w:u w:val="none"/>
          <w:lang w:val="zh-TW" w:eastAsia="zh-TW" w:bidi="ar-SA"/>
        </w:rPr>
        <w:t>全面提升村容村貌，到2025年，基本完成宜居不迁并村庄整治建设和庭院整治，村容村貌全面提升，打造一批美丽宜居村庄、美丽庭院。</w:t>
      </w:r>
      <w:r>
        <w:rPr>
          <w:rFonts w:hint="eastAsia" w:ascii="Times New Roman" w:hAnsi="Times New Roman" w:eastAsia="黑体" w:cs="Times New Roman"/>
          <w:b w:val="0"/>
          <w:bCs w:val="0"/>
          <w:color w:val="000000"/>
          <w:spacing w:val="0"/>
          <w:w w:val="100"/>
          <w:position w:val="0"/>
          <w:sz w:val="32"/>
          <w:szCs w:val="32"/>
          <w:u w:val="none"/>
          <w:lang w:val="en" w:eastAsia="zh-CN" w:bidi="zh-TW"/>
        </w:rPr>
        <w:t>（责任单位：市农业农村局、市乡村振兴局、市生态环境局、市住建局、市卫健委）</w:t>
      </w:r>
    </w:p>
    <w:p>
      <w:pPr>
        <w:pStyle w:val="5"/>
        <w:keepNext w:val="0"/>
        <w:keepLines w:val="0"/>
        <w:widowControl/>
        <w:numPr>
          <w:ilvl w:val="0"/>
          <w:numId w:val="1"/>
        </w:numPr>
        <w:suppressLineNumbers w:val="0"/>
        <w:shd w:val="clear" w:color="auto" w:fill="FFFFFF"/>
        <w:tabs>
          <w:tab w:val="left" w:pos="916"/>
          <w:tab w:val="left" w:pos="1832"/>
          <w:tab w:val="left" w:pos="2748"/>
          <w:tab w:val="left" w:pos="3664"/>
          <w:tab w:val="left" w:pos="5496"/>
          <w:tab w:val="left" w:pos="6412"/>
          <w:tab w:val="left" w:pos="7328"/>
          <w:tab w:val="left" w:pos="8244"/>
          <w:tab w:val="left" w:pos="10076"/>
          <w:tab w:val="left" w:pos="10992"/>
          <w:tab w:val="left" w:pos="11908"/>
          <w:tab w:val="left" w:pos="12824"/>
          <w:tab w:val="left" w:pos="14656"/>
        </w:tabs>
        <w:wordWrap/>
        <w:spacing w:before="0" w:beforeAutospacing="0" w:after="0" w:afterAutospacing="0"/>
        <w:ind w:left="640" w:leftChars="0" w:right="0" w:firstLine="0" w:firstLineChars="0"/>
        <w:jc w:val="left"/>
        <w:rPr>
          <w:rFonts w:hint="eastAsia" w:ascii="Times New Roman" w:hAnsi="Times New Roman" w:eastAsia="楷体_GB2312" w:cs="Times New Roman"/>
          <w:b w:val="0"/>
          <w:bCs w:val="0"/>
          <w:spacing w:val="0"/>
          <w:w w:val="100"/>
          <w:kern w:val="2"/>
          <w:position w:val="0"/>
          <w:sz w:val="32"/>
          <w:szCs w:val="32"/>
          <w:u w:val="none"/>
          <w:lang w:val="en-US" w:eastAsia="zh-CN" w:bidi="ar-SA"/>
        </w:rPr>
      </w:pPr>
      <w:r>
        <w:rPr>
          <w:rFonts w:hint="eastAsia" w:ascii="Times New Roman" w:hAnsi="Times New Roman" w:eastAsia="楷体_GB2312" w:cs="Times New Roman"/>
          <w:b w:val="0"/>
          <w:bCs w:val="0"/>
          <w:spacing w:val="0"/>
          <w:w w:val="100"/>
          <w:kern w:val="2"/>
          <w:position w:val="0"/>
          <w:sz w:val="32"/>
          <w:szCs w:val="32"/>
          <w:u w:val="none"/>
          <w:lang w:val="en-US" w:eastAsia="zh-CN" w:bidi="ar-SA"/>
        </w:rPr>
        <w:t>大力培育时代新风，彰显文明淳朴之美</w:t>
      </w:r>
    </w:p>
    <w:p>
      <w:pPr>
        <w:pStyle w:val="5"/>
        <w:keepNext w:val="0"/>
        <w:keepLines w:val="0"/>
        <w:widowControl/>
        <w:numPr>
          <w:ilvl w:val="0"/>
          <w:numId w:val="0"/>
        </w:numPr>
        <w:suppressLineNumbers w:val="0"/>
        <w:shd w:val="clear" w:color="auto" w:fill="FFFFFF"/>
        <w:tabs>
          <w:tab w:val="left" w:pos="916"/>
          <w:tab w:val="left" w:pos="1832"/>
          <w:tab w:val="left" w:pos="2748"/>
          <w:tab w:val="left" w:pos="3664"/>
          <w:tab w:val="left" w:pos="5496"/>
          <w:tab w:val="left" w:pos="6412"/>
          <w:tab w:val="left" w:pos="7328"/>
          <w:tab w:val="left" w:pos="8244"/>
          <w:tab w:val="left" w:pos="10076"/>
          <w:tab w:val="left" w:pos="10992"/>
          <w:tab w:val="left" w:pos="11908"/>
          <w:tab w:val="left" w:pos="12824"/>
          <w:tab w:val="left" w:pos="14656"/>
        </w:tabs>
        <w:wordWrap/>
        <w:spacing w:before="0" w:beforeAutospacing="0" w:after="0" w:afterAutospacing="0"/>
        <w:ind w:right="0" w:rightChars="0"/>
        <w:jc w:val="left"/>
        <w:rPr>
          <w:rFonts w:hint="eastAsia" w:ascii="Times New Roman" w:hAnsi="Times New Roman" w:eastAsia="黑体" w:cs="Times New Roman"/>
          <w:b w:val="0"/>
          <w:bCs w:val="0"/>
          <w:color w:val="000000"/>
          <w:spacing w:val="0"/>
          <w:w w:val="100"/>
          <w:kern w:val="0"/>
          <w:position w:val="0"/>
          <w:sz w:val="32"/>
          <w:szCs w:val="32"/>
          <w:u w:val="none"/>
          <w:lang w:val="en" w:eastAsia="zh-CN" w:bidi="zh-TW"/>
        </w:rPr>
      </w:pPr>
      <w:r>
        <w:rPr>
          <w:rFonts w:hint="eastAsia" w:ascii="Times New Roman" w:hAnsi="Times New Roman" w:eastAsia="仿宋_GB2312" w:cs="Times New Roman"/>
          <w:color w:val="000000"/>
          <w:spacing w:val="0"/>
          <w:w w:val="100"/>
          <w:kern w:val="2"/>
          <w:position w:val="0"/>
          <w:sz w:val="32"/>
          <w:szCs w:val="32"/>
          <w:u w:val="none"/>
          <w:lang w:val="en-US" w:eastAsia="zh-CN" w:bidi="ar-SA"/>
        </w:rPr>
        <w:t xml:space="preserve">    </w:t>
      </w:r>
      <w:r>
        <w:rPr>
          <w:rFonts w:hint="default" w:ascii="Times New Roman" w:hAnsi="Times New Roman" w:eastAsia="仿宋_GB2312" w:cs="Times New Roman"/>
          <w:color w:val="000000"/>
          <w:spacing w:val="0"/>
          <w:w w:val="100"/>
          <w:kern w:val="2"/>
          <w:position w:val="0"/>
          <w:sz w:val="32"/>
          <w:szCs w:val="32"/>
          <w:u w:val="none"/>
          <w:lang w:val="en" w:eastAsia="zh-TW" w:bidi="ar-SA"/>
        </w:rPr>
        <w:t>统筹推进</w:t>
      </w:r>
      <w:r>
        <w:rPr>
          <w:rFonts w:hint="eastAsia" w:ascii="Times New Roman" w:hAnsi="Times New Roman" w:eastAsia="仿宋_GB2312" w:cs="Times New Roman"/>
          <w:color w:val="000000"/>
          <w:spacing w:val="0"/>
          <w:w w:val="100"/>
          <w:kern w:val="2"/>
          <w:position w:val="0"/>
          <w:sz w:val="32"/>
          <w:szCs w:val="32"/>
          <w:u w:val="none"/>
          <w:lang w:val="zh-TW" w:eastAsia="zh-TW" w:bidi="ar-SA"/>
        </w:rPr>
        <w:t>新时代</w:t>
      </w:r>
      <w:r>
        <w:rPr>
          <w:rFonts w:hint="default" w:ascii="Times New Roman" w:hAnsi="Times New Roman" w:eastAsia="仿宋_GB2312" w:cs="Times New Roman"/>
          <w:color w:val="000000"/>
          <w:spacing w:val="0"/>
          <w:w w:val="100"/>
          <w:kern w:val="2"/>
          <w:position w:val="0"/>
          <w:sz w:val="32"/>
          <w:szCs w:val="32"/>
          <w:u w:val="none"/>
          <w:lang w:val="en" w:eastAsia="zh-TW" w:bidi="ar-SA"/>
        </w:rPr>
        <w:t>农村</w:t>
      </w:r>
      <w:r>
        <w:rPr>
          <w:rFonts w:hint="eastAsia" w:ascii="Times New Roman" w:hAnsi="Times New Roman" w:eastAsia="仿宋_GB2312" w:cs="Times New Roman"/>
          <w:color w:val="000000"/>
          <w:spacing w:val="0"/>
          <w:w w:val="100"/>
          <w:kern w:val="2"/>
          <w:position w:val="0"/>
          <w:sz w:val="32"/>
          <w:szCs w:val="32"/>
          <w:u w:val="none"/>
          <w:lang w:val="zh-TW" w:eastAsia="zh-TW" w:bidi="ar-SA"/>
        </w:rPr>
        <w:t>精神文明建设。</w:t>
      </w:r>
      <w:r>
        <w:rPr>
          <w:rFonts w:hint="default" w:ascii="Times New Roman" w:hAnsi="Times New Roman" w:eastAsia="仿宋_GB2312" w:cs="Times New Roman"/>
          <w:color w:val="000000"/>
          <w:spacing w:val="0"/>
          <w:w w:val="100"/>
          <w:kern w:val="2"/>
          <w:position w:val="0"/>
          <w:sz w:val="32"/>
          <w:szCs w:val="32"/>
          <w:u w:val="none"/>
          <w:lang w:val="en-US" w:eastAsia="zh-CN" w:bidi="ar-SA"/>
        </w:rPr>
        <w:t>充分用好新时代文明实践中心、社区网格化综治中心和农村远程教育等平台</w:t>
      </w:r>
      <w:r>
        <w:rPr>
          <w:rFonts w:hint="eastAsia" w:ascii="Times New Roman" w:hAnsi="Times New Roman" w:eastAsia="仿宋_GB2312" w:cs="Times New Roman"/>
          <w:color w:val="000000"/>
          <w:spacing w:val="0"/>
          <w:w w:val="100"/>
          <w:kern w:val="2"/>
          <w:position w:val="0"/>
          <w:sz w:val="32"/>
          <w:szCs w:val="32"/>
          <w:u w:val="none"/>
          <w:lang w:val="en-US" w:eastAsia="zh-CN" w:bidi="ar-SA"/>
        </w:rPr>
        <w:t>，深入开展习近平新时代中国特色社会主义思想学习教育，弘扬和践行社会主义核心价值观</w:t>
      </w:r>
      <w:r>
        <w:rPr>
          <w:rFonts w:hint="eastAsia" w:ascii="Times New Roman" w:hAnsi="Times New Roman" w:eastAsia="仿宋_GB2312" w:cs="Times New Roman"/>
          <w:color w:val="000000"/>
          <w:spacing w:val="0"/>
          <w:w w:val="100"/>
          <w:kern w:val="2"/>
          <w:position w:val="0"/>
          <w:sz w:val="32"/>
          <w:szCs w:val="32"/>
          <w:u w:val="none"/>
          <w:lang w:val="zh-TW" w:eastAsia="zh-CN" w:bidi="ar-SA"/>
        </w:rPr>
        <w:t>。</w:t>
      </w:r>
      <w:r>
        <w:rPr>
          <w:rFonts w:hint="default" w:ascii="Times New Roman" w:hAnsi="Times New Roman" w:eastAsia="仿宋_GB2312" w:cs="Times New Roman"/>
          <w:color w:val="000000"/>
          <w:spacing w:val="0"/>
          <w:w w:val="100"/>
          <w:kern w:val="2"/>
          <w:position w:val="0"/>
          <w:sz w:val="32"/>
          <w:szCs w:val="32"/>
          <w:u w:val="none"/>
          <w:lang w:val="en-US" w:eastAsia="zh-CN" w:bidi="ar-SA"/>
        </w:rPr>
        <w:t>推广</w:t>
      </w:r>
      <w:r>
        <w:rPr>
          <w:rFonts w:hint="eastAsia" w:ascii="Times New Roman" w:hAnsi="Times New Roman" w:eastAsia="仿宋_GB2312" w:cs="Times New Roman"/>
          <w:color w:val="000000"/>
          <w:spacing w:val="0"/>
          <w:w w:val="100"/>
          <w:kern w:val="2"/>
          <w:position w:val="0"/>
          <w:sz w:val="32"/>
          <w:szCs w:val="32"/>
          <w:u w:val="none"/>
          <w:lang w:val="en-US" w:eastAsia="zh-CN" w:bidi="ar-SA"/>
        </w:rPr>
        <w:t>善行义举爱心积分制和志愿服务激励机制</w:t>
      </w:r>
      <w:r>
        <w:rPr>
          <w:rFonts w:hint="default" w:ascii="Times New Roman" w:hAnsi="Times New Roman" w:eastAsia="仿宋_GB2312" w:cs="Times New Roman"/>
          <w:color w:val="000000"/>
          <w:spacing w:val="0"/>
          <w:w w:val="100"/>
          <w:kern w:val="2"/>
          <w:position w:val="0"/>
          <w:sz w:val="32"/>
          <w:szCs w:val="32"/>
          <w:u w:val="none"/>
          <w:lang w:val="en-US" w:eastAsia="zh-CN" w:bidi="ar-SA"/>
        </w:rPr>
        <w:t>，</w:t>
      </w:r>
      <w:r>
        <w:rPr>
          <w:rFonts w:hint="eastAsia" w:ascii="Times New Roman" w:hAnsi="Times New Roman" w:eastAsia="仿宋_GB2312" w:cs="Times New Roman"/>
          <w:color w:val="000000"/>
          <w:spacing w:val="0"/>
          <w:w w:val="100"/>
          <w:kern w:val="2"/>
          <w:position w:val="0"/>
          <w:sz w:val="32"/>
          <w:szCs w:val="32"/>
          <w:u w:val="none"/>
          <w:lang w:val="zh-TW" w:eastAsia="zh-TW" w:bidi="ar-SA"/>
        </w:rPr>
        <w:t>选树一批文明村镇、文明家庭、身边好人和星级文明信用户。</w:t>
      </w:r>
      <w:r>
        <w:rPr>
          <w:rFonts w:hint="eastAsia" w:ascii="Times New Roman" w:hAnsi="Times New Roman" w:eastAsia="仿宋_GB2312" w:cs="Times New Roman"/>
          <w:color w:val="000000"/>
          <w:spacing w:val="0"/>
          <w:w w:val="100"/>
          <w:kern w:val="2"/>
          <w:position w:val="0"/>
          <w:sz w:val="32"/>
          <w:szCs w:val="32"/>
          <w:u w:val="none"/>
          <w:lang w:val="zh-TW" w:eastAsia="zh-CN" w:bidi="ar-SA"/>
        </w:rPr>
        <w:t>大力弘扬优良传统礼俗，常态长效抓好殡葬改革，深入</w:t>
      </w:r>
      <w:r>
        <w:rPr>
          <w:rFonts w:hint="default" w:ascii="Times New Roman" w:hAnsi="Times New Roman" w:eastAsia="仿宋_GB2312" w:cs="Times New Roman"/>
          <w:color w:val="000000"/>
          <w:spacing w:val="0"/>
          <w:w w:val="100"/>
          <w:kern w:val="2"/>
          <w:position w:val="0"/>
          <w:sz w:val="32"/>
          <w:szCs w:val="32"/>
          <w:u w:val="none"/>
          <w:lang w:val="en-US" w:eastAsia="zh-CN" w:bidi="ar-SA"/>
        </w:rPr>
        <w:t>推进移风易俗和完善村规民约</w:t>
      </w:r>
      <w:r>
        <w:rPr>
          <w:rFonts w:hint="eastAsia" w:ascii="Times New Roman" w:hAnsi="Times New Roman" w:eastAsia="仿宋_GB2312" w:cs="Times New Roman"/>
          <w:color w:val="000000"/>
          <w:spacing w:val="0"/>
          <w:w w:val="100"/>
          <w:kern w:val="2"/>
          <w:position w:val="0"/>
          <w:sz w:val="32"/>
          <w:szCs w:val="32"/>
          <w:u w:val="none"/>
          <w:lang w:val="en-US" w:eastAsia="zh-CN" w:bidi="ar-SA"/>
        </w:rPr>
        <w:t>，重点整治</w:t>
      </w:r>
      <w:r>
        <w:rPr>
          <w:rFonts w:hint="eastAsia" w:ascii="Times New Roman" w:hAnsi="Times New Roman" w:eastAsia="仿宋_GB2312" w:cs="Times New Roman"/>
          <w:color w:val="000000"/>
          <w:spacing w:val="0"/>
          <w:w w:val="100"/>
          <w:kern w:val="2"/>
          <w:position w:val="0"/>
          <w:sz w:val="32"/>
          <w:szCs w:val="32"/>
          <w:u w:val="none"/>
          <w:lang w:val="zh-TW" w:eastAsia="zh-TW" w:bidi="ar-SA"/>
        </w:rPr>
        <w:t>偷盗、赌博</w:t>
      </w:r>
      <w:r>
        <w:rPr>
          <w:rFonts w:hint="eastAsia" w:ascii="Times New Roman" w:hAnsi="Times New Roman" w:eastAsia="仿宋_GB2312" w:cs="Times New Roman"/>
          <w:color w:val="000000"/>
          <w:spacing w:val="0"/>
          <w:w w:val="100"/>
          <w:kern w:val="2"/>
          <w:position w:val="0"/>
          <w:sz w:val="32"/>
          <w:szCs w:val="32"/>
          <w:u w:val="none"/>
          <w:lang w:val="zh-TW" w:eastAsia="zh-CN" w:bidi="ar-SA"/>
        </w:rPr>
        <w:t>和</w:t>
      </w:r>
      <w:r>
        <w:rPr>
          <w:rFonts w:hint="eastAsia" w:ascii="Times New Roman" w:hAnsi="Times New Roman" w:eastAsia="仿宋_GB2312" w:cs="Times New Roman"/>
          <w:color w:val="000000"/>
          <w:spacing w:val="0"/>
          <w:w w:val="100"/>
          <w:kern w:val="2"/>
          <w:position w:val="0"/>
          <w:sz w:val="32"/>
          <w:szCs w:val="32"/>
          <w:u w:val="none"/>
          <w:lang w:val="zh-TW" w:eastAsia="zh-TW" w:bidi="ar-SA"/>
        </w:rPr>
        <w:t>有效遏制高价彩礼、厚葬薄养、铺张浪费等不良风气，</w:t>
      </w:r>
      <w:r>
        <w:rPr>
          <w:rFonts w:hint="eastAsia" w:ascii="Times New Roman" w:hAnsi="Times New Roman" w:eastAsia="仿宋_GB2312" w:cs="Times New Roman"/>
          <w:color w:val="000000"/>
          <w:spacing w:val="0"/>
          <w:w w:val="100"/>
          <w:kern w:val="2"/>
          <w:position w:val="0"/>
          <w:sz w:val="32"/>
          <w:szCs w:val="32"/>
          <w:u w:val="none"/>
          <w:lang w:val="en-US" w:eastAsia="zh-CN" w:bidi="ar-SA"/>
        </w:rPr>
        <w:t>加快</w:t>
      </w:r>
      <w:r>
        <w:rPr>
          <w:rFonts w:hint="default" w:ascii="Times New Roman" w:hAnsi="Times New Roman" w:eastAsia="仿宋_GB2312" w:cs="Times New Roman"/>
          <w:color w:val="000000"/>
          <w:spacing w:val="0"/>
          <w:w w:val="100"/>
          <w:kern w:val="2"/>
          <w:position w:val="0"/>
          <w:sz w:val="32"/>
          <w:szCs w:val="32"/>
          <w:u w:val="none"/>
          <w:lang w:val="en-US" w:eastAsia="zh-CN" w:bidi="ar-SA"/>
        </w:rPr>
        <w:t>形成文明乡风、良好家风、淳朴民风</w:t>
      </w:r>
      <w:r>
        <w:rPr>
          <w:rFonts w:hint="eastAsia" w:ascii="Times New Roman" w:hAnsi="Times New Roman" w:eastAsia="仿宋_GB2312" w:cs="Times New Roman"/>
          <w:color w:val="000000"/>
          <w:spacing w:val="0"/>
          <w:w w:val="100"/>
          <w:kern w:val="2"/>
          <w:position w:val="0"/>
          <w:sz w:val="32"/>
          <w:szCs w:val="32"/>
          <w:u w:val="none"/>
          <w:lang w:val="en-US" w:eastAsia="zh-CN" w:bidi="ar-SA"/>
        </w:rPr>
        <w:t>。继续</w:t>
      </w:r>
      <w:r>
        <w:rPr>
          <w:rFonts w:hint="eastAsia" w:ascii="Times New Roman" w:hAnsi="Times New Roman" w:eastAsia="仿宋_GB2312" w:cs="Times New Roman"/>
          <w:color w:val="000000"/>
          <w:spacing w:val="0"/>
          <w:w w:val="100"/>
          <w:kern w:val="2"/>
          <w:position w:val="0"/>
          <w:sz w:val="32"/>
          <w:szCs w:val="32"/>
          <w:u w:val="none"/>
          <w:lang w:val="zh-TW" w:eastAsia="zh-TW" w:bidi="ar-SA"/>
        </w:rPr>
        <w:t>采取地方戏剧排演、送戏下乡、电影下乡、腰鼓舞蹈队等多种方式丰富</w:t>
      </w:r>
      <w:r>
        <w:rPr>
          <w:rFonts w:hint="eastAsia" w:ascii="Times New Roman" w:hAnsi="Times New Roman" w:eastAsia="仿宋_GB2312" w:cs="Times New Roman"/>
          <w:color w:val="000000"/>
          <w:spacing w:val="0"/>
          <w:w w:val="100"/>
          <w:kern w:val="2"/>
          <w:position w:val="0"/>
          <w:sz w:val="32"/>
          <w:szCs w:val="32"/>
          <w:u w:val="none"/>
          <w:lang w:val="zh-TW" w:eastAsia="zh-CN" w:bidi="ar-SA"/>
        </w:rPr>
        <w:t>农村文化</w:t>
      </w:r>
      <w:r>
        <w:rPr>
          <w:rFonts w:hint="eastAsia" w:ascii="Times New Roman" w:hAnsi="Times New Roman" w:eastAsia="仿宋_GB2312" w:cs="Times New Roman"/>
          <w:color w:val="000000"/>
          <w:spacing w:val="0"/>
          <w:w w:val="100"/>
          <w:kern w:val="2"/>
          <w:position w:val="0"/>
          <w:sz w:val="32"/>
          <w:szCs w:val="32"/>
          <w:u w:val="none"/>
          <w:lang w:val="zh-TW" w:eastAsia="zh-TW" w:bidi="ar-SA"/>
        </w:rPr>
        <w:t>生</w:t>
      </w:r>
      <w:r>
        <w:rPr>
          <w:rFonts w:hint="eastAsia" w:ascii="Times New Roman" w:hAnsi="Times New Roman" w:eastAsia="仿宋_GB2312" w:cs="Times New Roman"/>
          <w:color w:val="000000"/>
          <w:spacing w:val="0"/>
          <w:w w:val="100"/>
          <w:kern w:val="2"/>
          <w:position w:val="0"/>
          <w:sz w:val="32"/>
          <w:szCs w:val="32"/>
          <w:u w:val="none"/>
          <w:lang w:val="en" w:eastAsia="zh-CN" w:bidi="ar-SA"/>
        </w:rPr>
        <w:t>活。</w:t>
      </w:r>
      <w:r>
        <w:rPr>
          <w:rFonts w:hint="eastAsia" w:ascii="Times New Roman" w:hAnsi="Times New Roman" w:eastAsia="黑体" w:cs="Times New Roman"/>
          <w:b w:val="0"/>
          <w:bCs w:val="0"/>
          <w:color w:val="000000"/>
          <w:spacing w:val="0"/>
          <w:w w:val="100"/>
          <w:kern w:val="0"/>
          <w:position w:val="0"/>
          <w:sz w:val="32"/>
          <w:szCs w:val="32"/>
          <w:u w:val="none"/>
          <w:lang w:val="en" w:eastAsia="zh-CN" w:bidi="zh-TW"/>
        </w:rPr>
        <w:t>（责任单位:市委宣传部、市委农办、市农业农村局、市乡村振兴局、市民政局、市文广新旅局）</w:t>
      </w:r>
    </w:p>
    <w:p>
      <w:pPr>
        <w:pStyle w:val="9"/>
        <w:keepNext w:val="0"/>
        <w:keepLines w:val="0"/>
        <w:widowControl w:val="0"/>
        <w:shd w:val="clear" w:color="auto" w:fill="auto"/>
        <w:bidi w:val="0"/>
        <w:spacing w:before="0" w:after="0" w:line="598" w:lineRule="exact"/>
        <w:ind w:right="0" w:firstLine="640"/>
        <w:jc w:val="both"/>
        <w:rPr>
          <w:rFonts w:hint="eastAsia" w:ascii="Times New Roman" w:hAnsi="Times New Roman" w:eastAsia="仿宋_GB2312" w:cs="Times New Roman"/>
          <w:color w:val="000000"/>
          <w:spacing w:val="0"/>
          <w:w w:val="100"/>
          <w:kern w:val="2"/>
          <w:position w:val="0"/>
          <w:sz w:val="32"/>
          <w:szCs w:val="32"/>
          <w:u w:val="none"/>
          <w:lang w:val="en-US" w:eastAsia="zh-CN" w:bidi="ar-SA"/>
        </w:rPr>
      </w:pPr>
      <w:r>
        <w:rPr>
          <w:rFonts w:hint="eastAsia" w:ascii="Times New Roman" w:hAnsi="Times New Roman" w:eastAsia="仿宋_GB2312" w:cs="Times New Roman"/>
          <w:color w:val="000000"/>
          <w:spacing w:val="0"/>
          <w:w w:val="100"/>
          <w:kern w:val="2"/>
          <w:position w:val="0"/>
          <w:sz w:val="32"/>
          <w:szCs w:val="32"/>
          <w:u w:val="none"/>
          <w:lang w:val="en-US" w:eastAsia="zh-CN" w:bidi="ar-SA"/>
        </w:rPr>
        <w:t>激发乡村自我发展动力。坚持“智志”双扶，</w:t>
      </w:r>
      <w:r>
        <w:rPr>
          <w:rFonts w:hint="default" w:ascii="Times New Roman" w:hAnsi="Times New Roman" w:eastAsia="仿宋_GB2312" w:cs="Times New Roman"/>
          <w:color w:val="000000"/>
          <w:spacing w:val="0"/>
          <w:w w:val="100"/>
          <w:kern w:val="2"/>
          <w:position w:val="0"/>
          <w:sz w:val="32"/>
          <w:szCs w:val="32"/>
          <w:u w:val="none"/>
          <w:lang w:val="en-US" w:eastAsia="zh-CN" w:bidi="ar-SA"/>
        </w:rPr>
        <w:t>深</w:t>
      </w:r>
      <w:r>
        <w:rPr>
          <w:rFonts w:hint="eastAsia" w:ascii="Times New Roman" w:hAnsi="Times New Roman" w:eastAsia="仿宋_GB2312" w:cs="Times New Roman"/>
          <w:color w:val="000000"/>
          <w:spacing w:val="0"/>
          <w:w w:val="100"/>
          <w:kern w:val="2"/>
          <w:position w:val="0"/>
          <w:sz w:val="32"/>
          <w:szCs w:val="32"/>
          <w:u w:val="none"/>
          <w:lang w:val="en-US" w:eastAsia="zh-CN" w:bidi="ar-SA"/>
        </w:rPr>
        <w:t>入开展</w:t>
      </w:r>
      <w:r>
        <w:rPr>
          <w:rFonts w:hint="default" w:ascii="Times New Roman" w:hAnsi="Times New Roman" w:eastAsia="仿宋_GB2312" w:cs="Times New Roman"/>
          <w:color w:val="000000"/>
          <w:spacing w:val="0"/>
          <w:w w:val="100"/>
          <w:kern w:val="2"/>
          <w:position w:val="0"/>
          <w:sz w:val="32"/>
          <w:szCs w:val="32"/>
          <w:u w:val="none"/>
          <w:lang w:val="en-US" w:eastAsia="zh-CN" w:bidi="ar-SA"/>
        </w:rPr>
        <w:t>感恩教育“四大行动”和“三讲一评颂党恩”活动，</w:t>
      </w:r>
      <w:r>
        <w:rPr>
          <w:rFonts w:hint="eastAsia" w:ascii="Times New Roman" w:hAnsi="Times New Roman" w:eastAsia="仿宋_GB2312" w:cs="Times New Roman"/>
          <w:color w:val="000000"/>
          <w:spacing w:val="0"/>
          <w:w w:val="100"/>
          <w:kern w:val="2"/>
          <w:position w:val="0"/>
          <w:sz w:val="32"/>
          <w:szCs w:val="32"/>
          <w:u w:val="none"/>
          <w:lang w:val="en-US" w:eastAsia="zh-CN" w:bidi="ar-SA"/>
        </w:rPr>
        <w:t>以</w:t>
      </w:r>
      <w:r>
        <w:rPr>
          <w:rFonts w:hint="default" w:ascii="Times New Roman" w:hAnsi="Times New Roman" w:eastAsia="仿宋_GB2312" w:cs="Times New Roman"/>
          <w:color w:val="000000"/>
          <w:spacing w:val="0"/>
          <w:w w:val="100"/>
          <w:kern w:val="2"/>
          <w:position w:val="0"/>
          <w:sz w:val="32"/>
          <w:szCs w:val="32"/>
          <w:u w:val="none"/>
          <w:lang w:val="en-US" w:eastAsia="zh-CN" w:bidi="ar-SA"/>
        </w:rPr>
        <w:t>推广</w:t>
      </w:r>
      <w:r>
        <w:rPr>
          <w:rFonts w:hint="eastAsia" w:ascii="Times New Roman" w:hAnsi="Times New Roman" w:eastAsia="仿宋_GB2312" w:cs="Times New Roman"/>
          <w:color w:val="000000"/>
          <w:spacing w:val="0"/>
          <w:w w:val="100"/>
          <w:kern w:val="2"/>
          <w:position w:val="0"/>
          <w:sz w:val="32"/>
          <w:szCs w:val="32"/>
          <w:u w:val="none"/>
          <w:lang w:val="en-US" w:eastAsia="zh-CN" w:bidi="ar-SA"/>
        </w:rPr>
        <w:t>“</w:t>
      </w:r>
      <w:r>
        <w:rPr>
          <w:rFonts w:hint="default" w:ascii="Times New Roman" w:hAnsi="Times New Roman" w:eastAsia="仿宋_GB2312" w:cs="Times New Roman"/>
          <w:color w:val="000000"/>
          <w:spacing w:val="0"/>
          <w:w w:val="100"/>
          <w:kern w:val="2"/>
          <w:position w:val="0"/>
          <w:sz w:val="32"/>
          <w:szCs w:val="32"/>
          <w:u w:val="none"/>
          <w:lang w:val="en-US" w:eastAsia="zh-CN" w:bidi="ar-SA"/>
        </w:rPr>
        <w:t>感恩加油站</w:t>
      </w:r>
      <w:r>
        <w:rPr>
          <w:rFonts w:hint="eastAsia" w:ascii="Times New Roman" w:hAnsi="Times New Roman" w:eastAsia="仿宋_GB2312" w:cs="Times New Roman"/>
          <w:color w:val="000000"/>
          <w:spacing w:val="0"/>
          <w:w w:val="100"/>
          <w:kern w:val="2"/>
          <w:position w:val="0"/>
          <w:sz w:val="32"/>
          <w:szCs w:val="32"/>
          <w:u w:val="none"/>
          <w:lang w:val="en-US" w:eastAsia="zh-CN" w:bidi="ar-SA"/>
        </w:rPr>
        <w:t>”和“</w:t>
      </w:r>
      <w:r>
        <w:rPr>
          <w:rFonts w:hint="default" w:ascii="Times New Roman" w:hAnsi="Times New Roman" w:eastAsia="仿宋_GB2312" w:cs="Times New Roman"/>
          <w:color w:val="000000"/>
          <w:spacing w:val="0"/>
          <w:w w:val="100"/>
          <w:kern w:val="2"/>
          <w:position w:val="0"/>
          <w:sz w:val="32"/>
          <w:szCs w:val="32"/>
          <w:u w:val="none"/>
          <w:lang w:val="en-US" w:eastAsia="zh-CN" w:bidi="ar-SA"/>
        </w:rPr>
        <w:t>爱心兑换银行</w:t>
      </w:r>
      <w:r>
        <w:rPr>
          <w:rFonts w:hint="eastAsia" w:ascii="Times New Roman" w:hAnsi="Times New Roman" w:eastAsia="仿宋_GB2312" w:cs="Times New Roman"/>
          <w:color w:val="000000"/>
          <w:spacing w:val="0"/>
          <w:w w:val="100"/>
          <w:kern w:val="2"/>
          <w:position w:val="0"/>
          <w:sz w:val="32"/>
          <w:szCs w:val="32"/>
          <w:u w:val="none"/>
          <w:lang w:val="en-US" w:eastAsia="zh-CN" w:bidi="ar-SA"/>
        </w:rPr>
        <w:t>”为抓手，持续</w:t>
      </w:r>
      <w:r>
        <w:rPr>
          <w:rFonts w:hint="eastAsia" w:ascii="Times New Roman" w:hAnsi="Times New Roman" w:eastAsia="仿宋_GB2312" w:cs="Times New Roman"/>
          <w:color w:val="000000"/>
          <w:spacing w:val="0"/>
          <w:w w:val="100"/>
          <w:kern w:val="2"/>
          <w:position w:val="0"/>
          <w:sz w:val="32"/>
          <w:szCs w:val="32"/>
          <w:u w:val="none"/>
          <w:lang w:val="zh-TW" w:eastAsia="zh-TW" w:bidi="ar-SA"/>
        </w:rPr>
        <w:t>激发村级组织和群众</w:t>
      </w:r>
      <w:r>
        <w:rPr>
          <w:rFonts w:hint="eastAsia" w:ascii="Times New Roman" w:hAnsi="Times New Roman" w:eastAsia="仿宋_GB2312" w:cs="Times New Roman"/>
          <w:color w:val="000000"/>
          <w:spacing w:val="0"/>
          <w:w w:val="100"/>
          <w:kern w:val="2"/>
          <w:position w:val="0"/>
          <w:sz w:val="32"/>
          <w:szCs w:val="32"/>
          <w:u w:val="none"/>
          <w:lang w:val="zh-TW" w:eastAsia="zh-CN" w:bidi="ar-SA"/>
        </w:rPr>
        <w:t>建设美好家园</w:t>
      </w:r>
      <w:r>
        <w:rPr>
          <w:rFonts w:hint="eastAsia" w:ascii="Times New Roman" w:hAnsi="Times New Roman" w:eastAsia="仿宋_GB2312" w:cs="Times New Roman"/>
          <w:color w:val="000000"/>
          <w:spacing w:val="0"/>
          <w:w w:val="100"/>
          <w:kern w:val="2"/>
          <w:position w:val="0"/>
          <w:sz w:val="32"/>
          <w:szCs w:val="32"/>
          <w:u w:val="none"/>
          <w:lang w:val="zh-TW" w:eastAsia="zh-TW" w:bidi="ar-SA"/>
        </w:rPr>
        <w:t>的内生动力</w:t>
      </w:r>
      <w:r>
        <w:rPr>
          <w:rFonts w:hint="eastAsia" w:ascii="Times New Roman" w:hAnsi="Times New Roman" w:eastAsia="仿宋_GB2312" w:cs="Times New Roman"/>
          <w:color w:val="000000"/>
          <w:spacing w:val="0"/>
          <w:w w:val="100"/>
          <w:kern w:val="2"/>
          <w:position w:val="0"/>
          <w:sz w:val="32"/>
          <w:szCs w:val="32"/>
          <w:u w:val="none"/>
          <w:lang w:val="zh-TW" w:eastAsia="zh-CN" w:bidi="ar-SA"/>
        </w:rPr>
        <w:t>，</w:t>
      </w:r>
      <w:r>
        <w:rPr>
          <w:rFonts w:hint="default" w:ascii="Times New Roman" w:hAnsi="Times New Roman" w:eastAsia="仿宋_GB2312" w:cs="Times New Roman"/>
          <w:color w:val="000000"/>
          <w:spacing w:val="0"/>
          <w:w w:val="100"/>
          <w:kern w:val="2"/>
          <w:position w:val="0"/>
          <w:sz w:val="32"/>
          <w:szCs w:val="32"/>
          <w:u w:val="none"/>
          <w:lang w:val="en" w:eastAsia="zh-CN" w:bidi="ar-SA"/>
        </w:rPr>
        <w:t>引导</w:t>
      </w:r>
      <w:r>
        <w:rPr>
          <w:rFonts w:hint="eastAsia" w:ascii="Times New Roman" w:hAnsi="Times New Roman" w:eastAsia="仿宋_GB2312" w:cs="Times New Roman"/>
          <w:color w:val="000000"/>
          <w:spacing w:val="0"/>
          <w:w w:val="100"/>
          <w:kern w:val="2"/>
          <w:position w:val="0"/>
          <w:sz w:val="32"/>
          <w:szCs w:val="32"/>
          <w:u w:val="none"/>
          <w:lang w:val="zh-TW" w:eastAsia="zh-CN" w:bidi="ar-SA"/>
        </w:rPr>
        <w:t>乡贤和成功人士积极参与家乡</w:t>
      </w:r>
      <w:r>
        <w:rPr>
          <w:rFonts w:hint="default" w:ascii="Times New Roman" w:hAnsi="Times New Roman" w:eastAsia="仿宋_GB2312" w:cs="Times New Roman"/>
          <w:color w:val="000000"/>
          <w:spacing w:val="0"/>
          <w:w w:val="100"/>
          <w:kern w:val="2"/>
          <w:position w:val="0"/>
          <w:sz w:val="32"/>
          <w:szCs w:val="32"/>
          <w:u w:val="none"/>
          <w:lang w:val="en" w:eastAsia="zh-CN" w:bidi="ar-SA"/>
        </w:rPr>
        <w:t>“五美”乡村建设</w:t>
      </w:r>
      <w:r>
        <w:rPr>
          <w:rFonts w:hint="eastAsia" w:ascii="Times New Roman" w:hAnsi="Times New Roman" w:eastAsia="仿宋_GB2312" w:cs="Times New Roman"/>
          <w:color w:val="000000"/>
          <w:spacing w:val="0"/>
          <w:w w:val="100"/>
          <w:kern w:val="2"/>
          <w:position w:val="0"/>
          <w:sz w:val="32"/>
          <w:szCs w:val="32"/>
          <w:u w:val="none"/>
          <w:lang w:val="zh-TW" w:eastAsia="zh-CN" w:bidi="ar-SA"/>
        </w:rPr>
        <w:t>。</w:t>
      </w:r>
      <w:r>
        <w:rPr>
          <w:rFonts w:hint="eastAsia" w:ascii="Times New Roman" w:hAnsi="Times New Roman" w:eastAsia="仿宋_GB2312" w:cs="Times New Roman"/>
          <w:color w:val="000000"/>
          <w:spacing w:val="0"/>
          <w:w w:val="100"/>
          <w:kern w:val="2"/>
          <w:position w:val="0"/>
          <w:sz w:val="32"/>
          <w:szCs w:val="32"/>
          <w:u w:val="none"/>
          <w:lang w:val="en" w:eastAsia="zh-CN" w:bidi="ar-SA"/>
        </w:rPr>
        <w:t>进一步改进帮扶方式，强化</w:t>
      </w:r>
      <w:r>
        <w:rPr>
          <w:rFonts w:hint="eastAsia" w:ascii="Times New Roman" w:hAnsi="Times New Roman" w:eastAsia="仿宋_GB2312" w:cs="Times New Roman"/>
          <w:color w:val="000000"/>
          <w:spacing w:val="0"/>
          <w:w w:val="100"/>
          <w:kern w:val="2"/>
          <w:position w:val="0"/>
          <w:sz w:val="32"/>
          <w:szCs w:val="32"/>
          <w:u w:val="none"/>
          <w:lang w:val="zh-TW" w:eastAsia="zh-TW" w:bidi="ar-SA"/>
        </w:rPr>
        <w:t>以工代赈、以奖代补等</w:t>
      </w:r>
      <w:r>
        <w:rPr>
          <w:rFonts w:hint="eastAsia" w:ascii="Times New Roman" w:hAnsi="Times New Roman" w:eastAsia="仿宋_GB2312" w:cs="Times New Roman"/>
          <w:color w:val="000000"/>
          <w:spacing w:val="0"/>
          <w:w w:val="100"/>
          <w:kern w:val="2"/>
          <w:position w:val="0"/>
          <w:sz w:val="32"/>
          <w:szCs w:val="32"/>
          <w:u w:val="none"/>
          <w:lang w:val="zh-TW" w:eastAsia="zh-CN" w:bidi="ar-SA"/>
        </w:rPr>
        <w:t>正向激励机制实施，</w:t>
      </w:r>
      <w:r>
        <w:rPr>
          <w:rFonts w:hint="eastAsia" w:ascii="Times New Roman" w:hAnsi="Times New Roman" w:eastAsia="仿宋_GB2312" w:cs="Times New Roman"/>
          <w:color w:val="000000"/>
          <w:spacing w:val="0"/>
          <w:w w:val="100"/>
          <w:kern w:val="2"/>
          <w:position w:val="0"/>
          <w:sz w:val="32"/>
          <w:szCs w:val="32"/>
          <w:u w:val="none"/>
          <w:lang w:val="en" w:eastAsia="zh-CN" w:bidi="ar-SA"/>
        </w:rPr>
        <w:t>动员更多群众参与</w:t>
      </w:r>
      <w:r>
        <w:rPr>
          <w:rFonts w:hint="default" w:ascii="Times New Roman" w:hAnsi="Times New Roman" w:eastAsia="仿宋_GB2312" w:cs="Times New Roman"/>
          <w:color w:val="000000"/>
          <w:spacing w:val="0"/>
          <w:w w:val="100"/>
          <w:kern w:val="2"/>
          <w:position w:val="0"/>
          <w:sz w:val="32"/>
          <w:szCs w:val="32"/>
          <w:u w:val="none"/>
          <w:lang w:val="en" w:eastAsia="zh-CN" w:bidi="ar-SA"/>
        </w:rPr>
        <w:t>到</w:t>
      </w:r>
      <w:r>
        <w:rPr>
          <w:rFonts w:hint="eastAsia" w:ascii="Times New Roman" w:hAnsi="Times New Roman" w:eastAsia="仿宋_GB2312" w:cs="Times New Roman"/>
          <w:color w:val="000000"/>
          <w:spacing w:val="0"/>
          <w:w w:val="100"/>
          <w:kern w:val="2"/>
          <w:position w:val="0"/>
          <w:sz w:val="32"/>
          <w:szCs w:val="32"/>
          <w:u w:val="none"/>
          <w:lang w:val="en" w:eastAsia="zh-CN" w:bidi="ar-SA"/>
        </w:rPr>
        <w:t>基础设施、村庄环境整治</w:t>
      </w:r>
      <w:r>
        <w:rPr>
          <w:rFonts w:hint="default" w:ascii="Times New Roman" w:hAnsi="Times New Roman" w:eastAsia="仿宋_GB2312" w:cs="Times New Roman"/>
          <w:color w:val="000000"/>
          <w:spacing w:val="0"/>
          <w:w w:val="100"/>
          <w:kern w:val="2"/>
          <w:position w:val="0"/>
          <w:sz w:val="32"/>
          <w:szCs w:val="32"/>
          <w:u w:val="none"/>
          <w:lang w:val="en" w:eastAsia="zh-CN" w:bidi="ar-SA"/>
        </w:rPr>
        <w:t>、产业发展</w:t>
      </w:r>
      <w:r>
        <w:rPr>
          <w:rFonts w:hint="eastAsia" w:ascii="Times New Roman" w:hAnsi="Times New Roman" w:eastAsia="仿宋_GB2312" w:cs="Times New Roman"/>
          <w:color w:val="000000"/>
          <w:spacing w:val="0"/>
          <w:w w:val="100"/>
          <w:kern w:val="2"/>
          <w:position w:val="0"/>
          <w:sz w:val="32"/>
          <w:szCs w:val="32"/>
          <w:u w:val="none"/>
          <w:lang w:val="en" w:eastAsia="zh-CN" w:bidi="ar-SA"/>
        </w:rPr>
        <w:t>等项目，带动有劳动能力的低收入人口勤劳致富。强化宣传引导，</w:t>
      </w:r>
      <w:r>
        <w:rPr>
          <w:rFonts w:hint="default" w:ascii="Times New Roman" w:hAnsi="Times New Roman" w:eastAsia="仿宋_GB2312" w:cs="Times New Roman"/>
          <w:color w:val="000000"/>
          <w:spacing w:val="0"/>
          <w:w w:val="100"/>
          <w:kern w:val="2"/>
          <w:position w:val="0"/>
          <w:sz w:val="32"/>
          <w:szCs w:val="32"/>
          <w:u w:val="none"/>
          <w:lang w:val="en" w:eastAsia="zh-CN" w:bidi="ar-SA"/>
        </w:rPr>
        <w:t>多渠道广覆盖全方位</w:t>
      </w:r>
      <w:r>
        <w:rPr>
          <w:rFonts w:hint="eastAsia" w:ascii="Times New Roman" w:hAnsi="Times New Roman" w:eastAsia="仿宋_GB2312" w:cs="Times New Roman"/>
          <w:color w:val="000000"/>
          <w:spacing w:val="0"/>
          <w:w w:val="100"/>
          <w:kern w:val="2"/>
          <w:position w:val="0"/>
          <w:sz w:val="32"/>
          <w:szCs w:val="32"/>
          <w:u w:val="none"/>
          <w:lang w:val="en" w:eastAsia="zh-CN" w:bidi="ar-SA"/>
        </w:rPr>
        <w:t>总结宣传推广重点村在乡村振兴中好的经验做法和先进典型，发挥榜样示范引领作用。</w:t>
      </w:r>
      <w:r>
        <w:rPr>
          <w:rFonts w:hint="default" w:ascii="Times New Roman" w:hAnsi="Times New Roman" w:eastAsia="黑体" w:cs="Times New Roman"/>
          <w:b w:val="0"/>
          <w:bCs w:val="0"/>
          <w:color w:val="000000"/>
          <w:spacing w:val="0"/>
          <w:w w:val="100"/>
          <w:position w:val="0"/>
          <w:sz w:val="32"/>
          <w:szCs w:val="32"/>
          <w:u w:val="none"/>
          <w:lang w:val="en" w:eastAsia="zh-CN" w:bidi="zh-TW"/>
        </w:rPr>
        <w:t>（责任单位：市委宣传部、市委组织部、</w:t>
      </w:r>
      <w:r>
        <w:rPr>
          <w:rFonts w:hint="eastAsia" w:ascii="Times New Roman" w:hAnsi="Times New Roman" w:eastAsia="黑体" w:cs="Times New Roman"/>
          <w:b w:val="0"/>
          <w:bCs w:val="0"/>
          <w:color w:val="000000"/>
          <w:spacing w:val="0"/>
          <w:w w:val="100"/>
          <w:position w:val="0"/>
          <w:sz w:val="32"/>
          <w:szCs w:val="32"/>
          <w:u w:val="none"/>
          <w:lang w:val="en" w:eastAsia="zh-CN" w:bidi="zh-TW"/>
        </w:rPr>
        <w:t>市农业农村局、</w:t>
      </w:r>
      <w:r>
        <w:rPr>
          <w:rFonts w:hint="default" w:ascii="Times New Roman" w:hAnsi="Times New Roman" w:eastAsia="黑体" w:cs="Times New Roman"/>
          <w:b w:val="0"/>
          <w:bCs w:val="0"/>
          <w:color w:val="000000"/>
          <w:spacing w:val="0"/>
          <w:w w:val="100"/>
          <w:position w:val="0"/>
          <w:sz w:val="32"/>
          <w:szCs w:val="32"/>
          <w:u w:val="none"/>
          <w:lang w:val="en" w:eastAsia="zh-CN" w:bidi="zh-TW"/>
        </w:rPr>
        <w:t>市</w:t>
      </w:r>
      <w:r>
        <w:rPr>
          <w:rFonts w:hint="eastAsia" w:ascii="Times New Roman" w:hAnsi="Times New Roman" w:eastAsia="黑体" w:cs="Times New Roman"/>
          <w:b w:val="0"/>
          <w:bCs w:val="0"/>
          <w:color w:val="000000"/>
          <w:spacing w:val="0"/>
          <w:w w:val="100"/>
          <w:position w:val="0"/>
          <w:sz w:val="32"/>
          <w:szCs w:val="32"/>
          <w:u w:val="none"/>
          <w:lang w:val="en" w:eastAsia="zh-CN" w:bidi="zh-TW"/>
        </w:rPr>
        <w:t>乡村振兴局</w:t>
      </w:r>
      <w:r>
        <w:rPr>
          <w:rFonts w:hint="default" w:ascii="Times New Roman" w:hAnsi="Times New Roman" w:eastAsia="黑体" w:cs="Times New Roman"/>
          <w:b w:val="0"/>
          <w:bCs w:val="0"/>
          <w:color w:val="000000"/>
          <w:spacing w:val="0"/>
          <w:w w:val="100"/>
          <w:position w:val="0"/>
          <w:sz w:val="32"/>
          <w:szCs w:val="32"/>
          <w:u w:val="none"/>
          <w:lang w:val="en" w:eastAsia="zh-CN" w:bidi="zh-TW"/>
        </w:rPr>
        <w:t>）</w:t>
      </w:r>
    </w:p>
    <w:p>
      <w:pPr>
        <w:pStyle w:val="5"/>
        <w:keepNext w:val="0"/>
        <w:keepLines w:val="0"/>
        <w:widowControl/>
        <w:suppressLineNumbers w:val="0"/>
        <w:shd w:val="clear" w:color="auto" w:fill="FFFFFF"/>
        <w:tabs>
          <w:tab w:val="left" w:pos="916"/>
          <w:tab w:val="left" w:pos="1832"/>
          <w:tab w:val="left" w:pos="2748"/>
          <w:tab w:val="left" w:pos="3664"/>
          <w:tab w:val="left" w:pos="5496"/>
          <w:tab w:val="left" w:pos="6412"/>
          <w:tab w:val="left" w:pos="7328"/>
          <w:tab w:val="left" w:pos="8244"/>
          <w:tab w:val="left" w:pos="10076"/>
          <w:tab w:val="left" w:pos="10992"/>
          <w:tab w:val="left" w:pos="11908"/>
          <w:tab w:val="left" w:pos="12824"/>
          <w:tab w:val="left" w:pos="14656"/>
        </w:tabs>
        <w:wordWrap/>
        <w:spacing w:before="0" w:beforeAutospacing="0" w:after="0" w:afterAutospacing="0"/>
        <w:ind w:left="0" w:right="0" w:firstLine="0"/>
        <w:jc w:val="left"/>
        <w:rPr>
          <w:rFonts w:hint="eastAsia" w:ascii="Times New Roman" w:hAnsi="Times New Roman" w:eastAsia="楷体_GB2312" w:cs="Times New Roman"/>
          <w:b w:val="0"/>
          <w:bCs w:val="0"/>
          <w:spacing w:val="0"/>
          <w:w w:val="100"/>
          <w:kern w:val="2"/>
          <w:position w:val="0"/>
          <w:sz w:val="32"/>
          <w:szCs w:val="32"/>
          <w:u w:val="none"/>
          <w:lang w:val="en-US" w:eastAsia="zh-CN" w:bidi="ar-SA"/>
        </w:rPr>
      </w:pPr>
      <w:r>
        <w:rPr>
          <w:rFonts w:hint="eastAsia" w:ascii="Times New Roman" w:hAnsi="Times New Roman" w:eastAsia="楷体_GB2312" w:cs="Times New Roman"/>
          <w:b w:val="0"/>
          <w:bCs w:val="0"/>
          <w:spacing w:val="0"/>
          <w:w w:val="100"/>
          <w:kern w:val="2"/>
          <w:position w:val="0"/>
          <w:sz w:val="32"/>
          <w:szCs w:val="32"/>
          <w:u w:val="none"/>
          <w:lang w:val="en-US" w:eastAsia="zh-CN" w:bidi="ar-SA"/>
        </w:rPr>
        <w:t xml:space="preserve">    （四）积极推进城乡普惠共享，彰显共建共享之美</w:t>
      </w:r>
    </w:p>
    <w:p>
      <w:pPr>
        <w:keepNext w:val="0"/>
        <w:keepLines w:val="0"/>
        <w:widowControl/>
        <w:suppressLineNumbers w:val="0"/>
        <w:shd w:val="clear" w:color="auto" w:fill="auto"/>
        <w:jc w:val="left"/>
        <w:rPr>
          <w:rFonts w:hint="eastAsia" w:ascii="Times New Roman" w:hAnsi="Times New Roman" w:eastAsia="黑体" w:cs="Times New Roman"/>
          <w:b w:val="0"/>
          <w:bCs w:val="0"/>
          <w:color w:val="000000"/>
          <w:spacing w:val="0"/>
          <w:w w:val="100"/>
          <w:position w:val="0"/>
          <w:sz w:val="32"/>
          <w:szCs w:val="32"/>
          <w:u w:val="none"/>
          <w:lang w:val="en" w:eastAsia="zh-CN" w:bidi="zh-TW"/>
        </w:rPr>
      </w:pPr>
      <w:r>
        <w:rPr>
          <w:rFonts w:hint="eastAsia" w:ascii="Times New Roman" w:hAnsi="Times New Roman" w:eastAsia="仿宋_GB2312" w:cs="Times New Roman"/>
          <w:color w:val="000000"/>
          <w:spacing w:val="0"/>
          <w:w w:val="100"/>
          <w:kern w:val="2"/>
          <w:position w:val="0"/>
          <w:sz w:val="32"/>
          <w:szCs w:val="32"/>
          <w:u w:val="none"/>
          <w:lang w:val="en-US" w:eastAsia="zh-CN" w:bidi="ar-SA"/>
        </w:rPr>
        <w:t xml:space="preserve">    </w:t>
      </w:r>
      <w:r>
        <w:rPr>
          <w:rFonts w:hint="eastAsia" w:ascii="Times New Roman" w:hAnsi="Times New Roman" w:eastAsia="仿宋_GB2312" w:cs="Times New Roman"/>
          <w:color w:val="000000"/>
          <w:spacing w:val="0"/>
          <w:w w:val="100"/>
          <w:kern w:val="2"/>
          <w:position w:val="0"/>
          <w:sz w:val="32"/>
          <w:szCs w:val="32"/>
          <w:u w:val="none"/>
          <w:lang w:val="zh-TW" w:eastAsia="zh-CN" w:bidi="ar-SA"/>
        </w:rPr>
        <w:t>持续加快</w:t>
      </w:r>
      <w:r>
        <w:rPr>
          <w:rFonts w:hint="eastAsia" w:ascii="Times New Roman" w:hAnsi="Times New Roman" w:eastAsia="仿宋_GB2312" w:cs="Times New Roman"/>
          <w:color w:val="000000"/>
          <w:spacing w:val="0"/>
          <w:w w:val="100"/>
          <w:kern w:val="2"/>
          <w:position w:val="0"/>
          <w:sz w:val="32"/>
          <w:szCs w:val="32"/>
          <w:u w:val="none"/>
          <w:lang w:val="zh-TW" w:eastAsia="zh-TW" w:bidi="ar-SA"/>
        </w:rPr>
        <w:t>基础设施建设。继续加大对基础设施建设的支持力度</w:t>
      </w:r>
      <w:r>
        <w:rPr>
          <w:rFonts w:hint="eastAsia" w:ascii="Times New Roman" w:hAnsi="Times New Roman" w:eastAsia="仿宋_GB2312" w:cs="Times New Roman"/>
          <w:color w:val="000000"/>
          <w:spacing w:val="0"/>
          <w:w w:val="100"/>
          <w:kern w:val="2"/>
          <w:position w:val="0"/>
          <w:sz w:val="32"/>
          <w:szCs w:val="32"/>
          <w:u w:val="none"/>
          <w:lang w:val="zh-TW" w:eastAsia="zh-CN" w:bidi="ar-SA"/>
        </w:rPr>
        <w:t>，</w:t>
      </w:r>
      <w:r>
        <w:rPr>
          <w:rFonts w:hint="eastAsia" w:ascii="Times New Roman" w:hAnsi="Times New Roman" w:eastAsia="仿宋_GB2312" w:cs="Times New Roman"/>
          <w:color w:val="000000"/>
          <w:spacing w:val="0"/>
          <w:w w:val="100"/>
          <w:kern w:val="2"/>
          <w:position w:val="0"/>
          <w:sz w:val="32"/>
          <w:szCs w:val="32"/>
          <w:u w:val="none"/>
          <w:lang w:val="en-US" w:eastAsia="zh-CN" w:bidi="ar-SA"/>
        </w:rPr>
        <w:t>着力推动</w:t>
      </w:r>
      <w:r>
        <w:rPr>
          <w:rFonts w:hint="default" w:ascii="Times New Roman" w:hAnsi="Times New Roman" w:eastAsia="仿宋_GB2312" w:cs="Times New Roman"/>
          <w:b w:val="0"/>
          <w:i w:val="0"/>
          <w:caps w:val="0"/>
          <w:color w:val="000000"/>
          <w:spacing w:val="0"/>
          <w:sz w:val="32"/>
          <w:szCs w:val="32"/>
          <w:shd w:val="clear" w:color="auto" w:fill="auto"/>
          <w:lang w:val="en" w:eastAsia="zh-CN"/>
        </w:rPr>
        <w:t>公共基础设施</w:t>
      </w:r>
      <w:r>
        <w:rPr>
          <w:rFonts w:hint="eastAsia" w:ascii="Times New Roman" w:hAnsi="Times New Roman" w:eastAsia="仿宋_GB2312" w:cs="Times New Roman"/>
          <w:color w:val="000000"/>
          <w:spacing w:val="0"/>
          <w:w w:val="100"/>
          <w:kern w:val="2"/>
          <w:position w:val="0"/>
          <w:sz w:val="32"/>
          <w:szCs w:val="32"/>
          <w:u w:val="none"/>
          <w:lang w:val="en-US" w:eastAsia="zh-CN" w:bidi="ar-SA"/>
        </w:rPr>
        <w:t>往村覆盖、往户延伸</w:t>
      </w:r>
      <w:r>
        <w:rPr>
          <w:rFonts w:hint="eastAsia" w:ascii="Times New Roman" w:hAnsi="Times New Roman" w:eastAsia="仿宋_GB2312" w:cs="Times New Roman"/>
          <w:color w:val="000000"/>
          <w:spacing w:val="0"/>
          <w:w w:val="100"/>
          <w:kern w:val="2"/>
          <w:position w:val="0"/>
          <w:sz w:val="32"/>
          <w:szCs w:val="32"/>
          <w:u w:val="none"/>
          <w:lang w:val="zh-TW" w:eastAsia="zh-TW" w:bidi="ar-SA"/>
        </w:rPr>
        <w:t>。</w:t>
      </w:r>
      <w:r>
        <w:rPr>
          <w:rFonts w:hint="eastAsia" w:ascii="Times New Roman" w:hAnsi="Times New Roman" w:eastAsia="仿宋_GB2312" w:cs="Times New Roman"/>
          <w:color w:val="000000"/>
          <w:spacing w:val="0"/>
          <w:w w:val="100"/>
          <w:kern w:val="2"/>
          <w:position w:val="0"/>
          <w:sz w:val="32"/>
          <w:szCs w:val="32"/>
          <w:u w:val="none"/>
          <w:lang w:val="en-US" w:eastAsia="zh-CN" w:bidi="ar-SA"/>
        </w:rPr>
        <w:t>实施乡村道路畅通工程，</w:t>
      </w:r>
      <w:r>
        <w:rPr>
          <w:rFonts w:hint="eastAsia" w:ascii="Times New Roman" w:hAnsi="Times New Roman" w:eastAsia="仿宋_GB2312" w:cs="Times New Roman"/>
          <w:color w:val="000000"/>
          <w:spacing w:val="0"/>
          <w:w w:val="100"/>
          <w:kern w:val="2"/>
          <w:position w:val="0"/>
          <w:sz w:val="32"/>
          <w:szCs w:val="32"/>
          <w:u w:val="none"/>
          <w:lang w:val="zh-TW" w:eastAsia="zh-CN" w:bidi="ar-SA"/>
        </w:rPr>
        <w:t>以创建“四好农村路”示范市为契机，全面实行路长制，落实管养主体责任，重点推进农村产业路、资源路、旅游路和村内主干道建设，</w:t>
      </w:r>
      <w:r>
        <w:rPr>
          <w:rFonts w:hint="eastAsia" w:ascii="Times New Roman" w:hAnsi="Times New Roman" w:eastAsia="仿宋_GB2312" w:cs="Times New Roman"/>
          <w:color w:val="000000"/>
          <w:spacing w:val="0"/>
          <w:w w:val="100"/>
          <w:kern w:val="2"/>
          <w:position w:val="0"/>
          <w:sz w:val="32"/>
          <w:szCs w:val="32"/>
          <w:u w:val="none"/>
          <w:lang w:val="zh-TW" w:eastAsia="zh-TW" w:bidi="ar-SA"/>
        </w:rPr>
        <w:t>推</w:t>
      </w:r>
      <w:r>
        <w:rPr>
          <w:rFonts w:hint="eastAsia" w:ascii="Times New Roman" w:hAnsi="Times New Roman" w:eastAsia="仿宋_GB2312" w:cs="Times New Roman"/>
          <w:color w:val="000000"/>
          <w:spacing w:val="0"/>
          <w:w w:val="100"/>
          <w:kern w:val="2"/>
          <w:position w:val="0"/>
          <w:sz w:val="32"/>
          <w:szCs w:val="32"/>
          <w:u w:val="none"/>
          <w:lang w:val="zh-TW" w:eastAsia="zh-CN" w:bidi="ar-SA"/>
        </w:rPr>
        <w:t>进农村</w:t>
      </w:r>
      <w:r>
        <w:rPr>
          <w:rFonts w:hint="eastAsia" w:ascii="Times New Roman" w:hAnsi="Times New Roman" w:eastAsia="仿宋_GB2312" w:cs="Times New Roman"/>
          <w:color w:val="000000"/>
          <w:spacing w:val="0"/>
          <w:w w:val="100"/>
          <w:kern w:val="2"/>
          <w:position w:val="0"/>
          <w:sz w:val="32"/>
          <w:szCs w:val="32"/>
          <w:u w:val="none"/>
          <w:lang w:val="zh-TW" w:eastAsia="zh-TW" w:bidi="ar-SA"/>
        </w:rPr>
        <w:t>公路项目更多向进村入户倾斜。</w:t>
      </w:r>
      <w:r>
        <w:rPr>
          <w:rFonts w:hint="eastAsia" w:ascii="Times New Roman" w:hAnsi="Times New Roman" w:eastAsia="仿宋_GB2312" w:cs="Times New Roman"/>
          <w:color w:val="000000"/>
          <w:spacing w:val="0"/>
          <w:w w:val="100"/>
          <w:kern w:val="2"/>
          <w:position w:val="0"/>
          <w:sz w:val="32"/>
          <w:szCs w:val="32"/>
          <w:u w:val="none"/>
          <w:lang w:val="zh-TW" w:eastAsia="zh-CN" w:bidi="ar-SA"/>
        </w:rPr>
        <w:t>实施</w:t>
      </w:r>
      <w:r>
        <w:rPr>
          <w:rFonts w:hint="eastAsia" w:ascii="Times New Roman" w:hAnsi="Times New Roman" w:eastAsia="仿宋_GB2312" w:cs="Times New Roman"/>
          <w:color w:val="000000"/>
          <w:spacing w:val="0"/>
          <w:w w:val="100"/>
          <w:kern w:val="2"/>
          <w:position w:val="0"/>
          <w:sz w:val="32"/>
          <w:szCs w:val="32"/>
          <w:u w:val="none"/>
          <w:lang w:val="zh-TW" w:eastAsia="zh-TW" w:bidi="ar-SA"/>
        </w:rPr>
        <w:t>供水保障工程</w:t>
      </w:r>
      <w:r>
        <w:rPr>
          <w:rFonts w:hint="eastAsia" w:ascii="Times New Roman" w:hAnsi="Times New Roman" w:eastAsia="仿宋_GB2312" w:cs="Times New Roman"/>
          <w:color w:val="000000"/>
          <w:spacing w:val="0"/>
          <w:w w:val="100"/>
          <w:kern w:val="2"/>
          <w:position w:val="0"/>
          <w:sz w:val="32"/>
          <w:szCs w:val="32"/>
          <w:u w:val="none"/>
          <w:lang w:val="zh-TW" w:eastAsia="zh-CN" w:bidi="ar-SA"/>
        </w:rPr>
        <w:t>，进一步</w:t>
      </w:r>
      <w:r>
        <w:rPr>
          <w:rFonts w:hint="eastAsia" w:ascii="Times New Roman" w:hAnsi="Times New Roman" w:eastAsia="仿宋_GB2312" w:cs="Times New Roman"/>
          <w:color w:val="000000"/>
          <w:spacing w:val="0"/>
          <w:w w:val="100"/>
          <w:kern w:val="2"/>
          <w:position w:val="0"/>
          <w:sz w:val="32"/>
          <w:szCs w:val="32"/>
          <w:u w:val="none"/>
          <w:lang w:val="zh-TW" w:eastAsia="zh-TW" w:bidi="ar-SA"/>
        </w:rPr>
        <w:t>加强农村防洪、灌溉等中小型水利工程建设</w:t>
      </w:r>
      <w:r>
        <w:rPr>
          <w:rFonts w:hint="eastAsia" w:ascii="Times New Roman" w:hAnsi="Times New Roman" w:eastAsia="仿宋_GB2312" w:cs="Times New Roman"/>
          <w:color w:val="000000"/>
          <w:spacing w:val="0"/>
          <w:w w:val="100"/>
          <w:kern w:val="2"/>
          <w:position w:val="0"/>
          <w:sz w:val="32"/>
          <w:szCs w:val="32"/>
          <w:u w:val="none"/>
          <w:lang w:val="zh-TW" w:eastAsia="zh-CN" w:bidi="ar-SA"/>
        </w:rPr>
        <w:t>，</w:t>
      </w:r>
      <w:r>
        <w:rPr>
          <w:rFonts w:hint="eastAsia" w:ascii="Times New Roman" w:hAnsi="Times New Roman" w:eastAsia="仿宋_GB2312" w:cs="Times New Roman"/>
          <w:color w:val="000000"/>
          <w:spacing w:val="0"/>
          <w:w w:val="100"/>
          <w:kern w:val="2"/>
          <w:position w:val="0"/>
          <w:sz w:val="32"/>
          <w:szCs w:val="32"/>
          <w:u w:val="none"/>
          <w:lang w:val="zh-TW" w:eastAsia="zh-TW" w:bidi="ar-SA"/>
        </w:rPr>
        <w:t>推进城乡供水一体化建设，加快提高农村自来水普及率，到2025年，重点村自来水普及率达到90%，确保饮水水质达到国家规定标准。实施乡村清洁能源建设工程</w:t>
      </w:r>
      <w:r>
        <w:rPr>
          <w:rFonts w:hint="eastAsia" w:ascii="Times New Roman" w:hAnsi="Times New Roman" w:eastAsia="仿宋_GB2312" w:cs="Times New Roman"/>
          <w:color w:val="000000"/>
          <w:spacing w:val="0"/>
          <w:w w:val="100"/>
          <w:kern w:val="2"/>
          <w:position w:val="0"/>
          <w:sz w:val="32"/>
          <w:szCs w:val="32"/>
          <w:u w:val="none"/>
          <w:lang w:val="zh-TW" w:eastAsia="zh-CN" w:bidi="ar-SA"/>
        </w:rPr>
        <w:t>，</w:t>
      </w:r>
      <w:r>
        <w:rPr>
          <w:rFonts w:hint="default" w:ascii="Times New Roman" w:hAnsi="Times New Roman" w:eastAsia="仿宋_GB2312" w:cs="Times New Roman"/>
          <w:color w:val="000000"/>
          <w:spacing w:val="0"/>
          <w:w w:val="100"/>
          <w:kern w:val="2"/>
          <w:position w:val="0"/>
          <w:sz w:val="32"/>
          <w:szCs w:val="32"/>
          <w:u w:val="none"/>
          <w:lang w:val="zh-TW" w:eastAsia="zh-CN" w:bidi="ar-SA"/>
        </w:rPr>
        <w:t>持续加大</w:t>
      </w:r>
      <w:r>
        <w:rPr>
          <w:rFonts w:hint="eastAsia" w:ascii="Times New Roman" w:hAnsi="Times New Roman" w:eastAsia="仿宋_GB2312" w:cs="Times New Roman"/>
          <w:color w:val="000000"/>
          <w:spacing w:val="0"/>
          <w:w w:val="100"/>
          <w:kern w:val="2"/>
          <w:position w:val="0"/>
          <w:sz w:val="32"/>
          <w:szCs w:val="32"/>
          <w:u w:val="none"/>
          <w:lang w:val="zh-TW" w:eastAsia="zh-CN" w:bidi="ar-SA"/>
        </w:rPr>
        <w:t>脱贫地区农村</w:t>
      </w:r>
      <w:r>
        <w:rPr>
          <w:rFonts w:hint="default" w:ascii="Times New Roman" w:hAnsi="Times New Roman" w:eastAsia="仿宋_GB2312" w:cs="Times New Roman"/>
          <w:color w:val="000000"/>
          <w:spacing w:val="0"/>
          <w:w w:val="100"/>
          <w:kern w:val="2"/>
          <w:position w:val="0"/>
          <w:sz w:val="32"/>
          <w:szCs w:val="32"/>
          <w:u w:val="none"/>
          <w:lang w:val="zh-TW" w:eastAsia="zh-CN" w:bidi="ar-SA"/>
        </w:rPr>
        <w:t>电网建设投入</w:t>
      </w:r>
      <w:r>
        <w:rPr>
          <w:rFonts w:hint="eastAsia" w:ascii="Times New Roman" w:hAnsi="Times New Roman" w:eastAsia="仿宋_GB2312" w:cs="Times New Roman"/>
          <w:color w:val="000000"/>
          <w:spacing w:val="0"/>
          <w:w w:val="100"/>
          <w:kern w:val="2"/>
          <w:position w:val="0"/>
          <w:sz w:val="32"/>
          <w:szCs w:val="32"/>
          <w:u w:val="none"/>
          <w:lang w:val="zh-TW" w:eastAsia="zh-CN" w:bidi="ar-SA"/>
        </w:rPr>
        <w:t>，</w:t>
      </w:r>
      <w:r>
        <w:rPr>
          <w:rFonts w:hint="default" w:ascii="Times New Roman" w:hAnsi="Times New Roman" w:eastAsia="仿宋_GB2312" w:cs="Times New Roman"/>
          <w:color w:val="000000"/>
          <w:spacing w:val="0"/>
          <w:w w:val="100"/>
          <w:kern w:val="2"/>
          <w:position w:val="0"/>
          <w:sz w:val="32"/>
          <w:szCs w:val="32"/>
          <w:u w:val="none"/>
          <w:lang w:val="en-US" w:eastAsia="zh-CN" w:bidi="ar-SA"/>
        </w:rPr>
        <w:t>实现户均容量达到2.0千伏安以上，</w:t>
      </w:r>
      <w:r>
        <w:rPr>
          <w:rFonts w:hint="eastAsia" w:ascii="Times New Roman" w:hAnsi="Times New Roman" w:eastAsia="仿宋_GB2312" w:cs="Times New Roman"/>
          <w:color w:val="000000"/>
          <w:spacing w:val="0"/>
          <w:w w:val="100"/>
          <w:kern w:val="2"/>
          <w:position w:val="0"/>
          <w:sz w:val="32"/>
          <w:szCs w:val="32"/>
          <w:u w:val="none"/>
          <w:lang w:val="en-US" w:eastAsia="zh-CN" w:bidi="ar-SA"/>
        </w:rPr>
        <w:t>推动</w:t>
      </w:r>
      <w:r>
        <w:rPr>
          <w:rFonts w:hint="default" w:ascii="Times New Roman" w:hAnsi="Times New Roman" w:eastAsia="仿宋_GB2312" w:cs="Times New Roman"/>
          <w:color w:val="000000"/>
          <w:spacing w:val="0"/>
          <w:w w:val="100"/>
          <w:kern w:val="2"/>
          <w:position w:val="0"/>
          <w:sz w:val="32"/>
          <w:szCs w:val="32"/>
          <w:u w:val="none"/>
          <w:lang w:val="en-US" w:eastAsia="zh-CN" w:bidi="ar-SA"/>
        </w:rPr>
        <w:t>低电压问题解决</w:t>
      </w:r>
      <w:r>
        <w:rPr>
          <w:rFonts w:hint="eastAsia" w:ascii="Times New Roman" w:hAnsi="Times New Roman" w:eastAsia="仿宋_GB2312" w:cs="Times New Roman"/>
          <w:color w:val="000000"/>
          <w:spacing w:val="0"/>
          <w:w w:val="100"/>
          <w:kern w:val="2"/>
          <w:position w:val="0"/>
          <w:sz w:val="32"/>
          <w:szCs w:val="32"/>
          <w:u w:val="none"/>
          <w:lang w:val="zh-TW" w:eastAsia="zh-CN" w:bidi="ar-SA"/>
        </w:rPr>
        <w:t>；持续</w:t>
      </w:r>
      <w:r>
        <w:rPr>
          <w:rFonts w:hint="eastAsia" w:ascii="Times New Roman" w:hAnsi="Times New Roman" w:eastAsia="仿宋_GB2312" w:cs="Times New Roman"/>
          <w:color w:val="000000"/>
          <w:spacing w:val="0"/>
          <w:w w:val="100"/>
          <w:kern w:val="2"/>
          <w:position w:val="0"/>
          <w:sz w:val="32"/>
          <w:szCs w:val="32"/>
          <w:u w:val="none"/>
          <w:lang w:val="zh-TW" w:eastAsia="zh-TW" w:bidi="ar-SA"/>
        </w:rPr>
        <w:t>推进燃气下乡入村，推动农村能源消费转型</w:t>
      </w:r>
      <w:r>
        <w:rPr>
          <w:rFonts w:hint="eastAsia" w:ascii="Times New Roman" w:hAnsi="Times New Roman" w:eastAsia="仿宋_GB2312" w:cs="Times New Roman"/>
          <w:color w:val="000000"/>
          <w:spacing w:val="0"/>
          <w:w w:val="100"/>
          <w:kern w:val="2"/>
          <w:position w:val="0"/>
          <w:sz w:val="32"/>
          <w:szCs w:val="32"/>
          <w:u w:val="none"/>
          <w:lang w:val="zh-TW" w:eastAsia="zh-CN" w:bidi="ar-SA"/>
        </w:rPr>
        <w:t>升级</w:t>
      </w:r>
      <w:r>
        <w:rPr>
          <w:rFonts w:hint="eastAsia" w:ascii="Times New Roman" w:hAnsi="Times New Roman" w:eastAsia="仿宋_GB2312" w:cs="Times New Roman"/>
          <w:color w:val="000000"/>
          <w:spacing w:val="0"/>
          <w:w w:val="100"/>
          <w:kern w:val="2"/>
          <w:position w:val="0"/>
          <w:sz w:val="32"/>
          <w:szCs w:val="32"/>
          <w:u w:val="none"/>
          <w:lang w:val="en-US" w:eastAsia="en-US" w:bidi="ar-SA"/>
        </w:rPr>
        <w:t>。</w:t>
      </w:r>
      <w:r>
        <w:rPr>
          <w:rFonts w:hint="eastAsia" w:ascii="Times New Roman" w:hAnsi="Times New Roman" w:eastAsia="仿宋_GB2312" w:cs="Times New Roman"/>
          <w:color w:val="000000"/>
          <w:spacing w:val="0"/>
          <w:w w:val="100"/>
          <w:kern w:val="2"/>
          <w:position w:val="0"/>
          <w:sz w:val="32"/>
          <w:szCs w:val="32"/>
          <w:u w:val="none"/>
          <w:lang w:val="zh-TW" w:eastAsia="zh-TW" w:bidi="ar-SA"/>
        </w:rPr>
        <w:t>实施数字乡村建设发展工程，</w:t>
      </w:r>
      <w:r>
        <w:rPr>
          <w:rFonts w:hint="eastAsia" w:ascii="Times New Roman" w:hAnsi="Times New Roman" w:eastAsia="仿宋_GB2312" w:cs="Times New Roman"/>
          <w:color w:val="000000"/>
          <w:spacing w:val="0"/>
          <w:w w:val="100"/>
          <w:kern w:val="2"/>
          <w:position w:val="0"/>
          <w:sz w:val="32"/>
          <w:szCs w:val="32"/>
          <w:u w:val="none"/>
          <w:lang w:val="en-US" w:eastAsia="zh-CN" w:bidi="ar-SA"/>
        </w:rPr>
        <w:t>加快推动智慧农业和数字乡村建设，持续扩大</w:t>
      </w:r>
      <w:r>
        <w:rPr>
          <w:rFonts w:hint="eastAsia" w:ascii="Times New Roman" w:hAnsi="Times New Roman" w:eastAsia="仿宋_GB2312" w:cs="Times New Roman"/>
          <w:color w:val="000000"/>
          <w:spacing w:val="0"/>
          <w:w w:val="100"/>
          <w:kern w:val="2"/>
          <w:position w:val="0"/>
          <w:sz w:val="32"/>
          <w:szCs w:val="32"/>
          <w:u w:val="none"/>
          <w:lang w:val="zh-TW" w:eastAsia="zh-TW" w:bidi="ar-SA"/>
        </w:rPr>
        <w:t>农村宽带</w:t>
      </w:r>
      <w:r>
        <w:rPr>
          <w:rFonts w:hint="eastAsia" w:ascii="Times New Roman" w:hAnsi="Times New Roman" w:eastAsia="仿宋_GB2312" w:cs="Times New Roman"/>
          <w:color w:val="000000"/>
          <w:spacing w:val="0"/>
          <w:w w:val="100"/>
          <w:kern w:val="2"/>
          <w:position w:val="0"/>
          <w:sz w:val="32"/>
          <w:szCs w:val="32"/>
          <w:u w:val="none"/>
          <w:lang w:val="zh-TW" w:eastAsia="zh-CN" w:bidi="ar-SA"/>
        </w:rPr>
        <w:t>网络</w:t>
      </w:r>
      <w:r>
        <w:rPr>
          <w:rFonts w:hint="eastAsia" w:ascii="Times New Roman" w:hAnsi="Times New Roman" w:eastAsia="仿宋_GB2312" w:cs="Times New Roman"/>
          <w:color w:val="000000"/>
          <w:spacing w:val="0"/>
          <w:w w:val="100"/>
          <w:kern w:val="2"/>
          <w:position w:val="0"/>
          <w:sz w:val="32"/>
          <w:szCs w:val="32"/>
          <w:u w:val="none"/>
          <w:lang w:val="zh-TW" w:eastAsia="zh-TW" w:bidi="ar-SA"/>
        </w:rPr>
        <w:t>覆盖</w:t>
      </w:r>
      <w:r>
        <w:rPr>
          <w:rFonts w:hint="eastAsia" w:ascii="Times New Roman" w:hAnsi="Times New Roman" w:eastAsia="仿宋_GB2312" w:cs="Times New Roman"/>
          <w:color w:val="000000"/>
          <w:spacing w:val="0"/>
          <w:w w:val="100"/>
          <w:kern w:val="2"/>
          <w:position w:val="0"/>
          <w:sz w:val="32"/>
          <w:szCs w:val="32"/>
          <w:u w:val="none"/>
          <w:lang w:val="zh-TW" w:eastAsia="zh-CN" w:bidi="ar-SA"/>
        </w:rPr>
        <w:t>面积</w:t>
      </w:r>
      <w:r>
        <w:rPr>
          <w:rFonts w:hint="eastAsia" w:ascii="Times New Roman" w:hAnsi="Times New Roman" w:eastAsia="仿宋_GB2312" w:cs="Times New Roman"/>
          <w:color w:val="000000"/>
          <w:spacing w:val="0"/>
          <w:w w:val="100"/>
          <w:kern w:val="2"/>
          <w:position w:val="0"/>
          <w:sz w:val="32"/>
          <w:szCs w:val="32"/>
          <w:u w:val="none"/>
          <w:lang w:val="zh-TW" w:eastAsia="zh-TW" w:bidi="ar-SA"/>
        </w:rPr>
        <w:t>，加快千兆光网、</w:t>
      </w:r>
      <w:r>
        <w:rPr>
          <w:rFonts w:hint="eastAsia" w:ascii="Times New Roman" w:hAnsi="Times New Roman" w:eastAsia="仿宋_GB2312" w:cs="Times New Roman"/>
          <w:color w:val="000000"/>
          <w:spacing w:val="0"/>
          <w:w w:val="100"/>
          <w:kern w:val="2"/>
          <w:position w:val="0"/>
          <w:sz w:val="32"/>
          <w:szCs w:val="32"/>
          <w:u w:val="none"/>
          <w:lang w:val="en-US" w:eastAsia="en-US" w:bidi="ar-SA"/>
        </w:rPr>
        <w:t>5</w:t>
      </w:r>
      <w:r>
        <w:rPr>
          <w:rFonts w:hint="eastAsia" w:ascii="Times New Roman" w:hAnsi="Times New Roman" w:eastAsia="仿宋_GB2312" w:cs="Times New Roman"/>
          <w:color w:val="000000"/>
          <w:spacing w:val="0"/>
          <w:w w:val="100"/>
          <w:kern w:val="2"/>
          <w:position w:val="0"/>
          <w:sz w:val="32"/>
          <w:szCs w:val="32"/>
          <w:u w:val="none"/>
          <w:lang w:val="en" w:eastAsia="zh-CN" w:bidi="ar-SA"/>
        </w:rPr>
        <w:t>G</w:t>
      </w:r>
      <w:r>
        <w:rPr>
          <w:rFonts w:hint="eastAsia" w:ascii="Times New Roman" w:hAnsi="Times New Roman" w:eastAsia="仿宋_GB2312" w:cs="Times New Roman"/>
          <w:color w:val="000000"/>
          <w:spacing w:val="0"/>
          <w:w w:val="100"/>
          <w:kern w:val="2"/>
          <w:position w:val="0"/>
          <w:sz w:val="32"/>
          <w:szCs w:val="32"/>
          <w:u w:val="none"/>
          <w:lang w:val="en-US" w:eastAsia="en-US" w:bidi="ar-SA"/>
        </w:rPr>
        <w:t>、</w:t>
      </w:r>
      <w:r>
        <w:rPr>
          <w:rFonts w:hint="eastAsia" w:ascii="Times New Roman" w:hAnsi="Times New Roman" w:eastAsia="仿宋_GB2312" w:cs="Times New Roman"/>
          <w:color w:val="000000"/>
          <w:spacing w:val="0"/>
          <w:w w:val="100"/>
          <w:kern w:val="2"/>
          <w:position w:val="0"/>
          <w:sz w:val="32"/>
          <w:szCs w:val="32"/>
          <w:u w:val="none"/>
          <w:lang w:val="zh-TW" w:eastAsia="zh-TW" w:bidi="ar-SA"/>
        </w:rPr>
        <w:t>移动物联网向有条件、有需求的农村及偏远地区延伸，实现“双千兆”</w:t>
      </w:r>
      <w:r>
        <w:rPr>
          <w:rFonts w:hint="eastAsia" w:ascii="Times New Roman" w:hAnsi="Times New Roman" w:eastAsia="仿宋_GB2312" w:cs="Times New Roman"/>
          <w:color w:val="000000"/>
          <w:spacing w:val="0"/>
          <w:w w:val="100"/>
          <w:kern w:val="2"/>
          <w:position w:val="0"/>
          <w:sz w:val="32"/>
          <w:szCs w:val="32"/>
          <w:u w:val="none"/>
          <w:lang w:val="zh-TW" w:eastAsia="zh-CN" w:bidi="ar-SA"/>
        </w:rPr>
        <w:t>网络</w:t>
      </w:r>
      <w:r>
        <w:rPr>
          <w:rFonts w:hint="eastAsia" w:ascii="Times New Roman" w:hAnsi="Times New Roman" w:eastAsia="仿宋_GB2312" w:cs="Times New Roman"/>
          <w:color w:val="000000"/>
          <w:spacing w:val="0"/>
          <w:w w:val="100"/>
          <w:kern w:val="2"/>
          <w:position w:val="0"/>
          <w:sz w:val="32"/>
          <w:szCs w:val="32"/>
          <w:u w:val="none"/>
          <w:lang w:val="zh-TW" w:eastAsia="zh-TW" w:bidi="ar-SA"/>
        </w:rPr>
        <w:t>覆盖80%以上行政村。</w:t>
      </w:r>
      <w:r>
        <w:rPr>
          <w:rFonts w:hint="eastAsia" w:ascii="Times New Roman" w:hAnsi="Times New Roman" w:eastAsia="仿宋_GB2312" w:cs="Times New Roman"/>
          <w:color w:val="000000"/>
          <w:spacing w:val="0"/>
          <w:w w:val="100"/>
          <w:kern w:val="2"/>
          <w:position w:val="0"/>
          <w:sz w:val="32"/>
          <w:szCs w:val="32"/>
          <w:u w:val="none"/>
          <w:lang w:val="zh-TW" w:eastAsia="zh-CN" w:bidi="ar-SA"/>
        </w:rPr>
        <w:t>进一步完善通达城乡的县</w:t>
      </w:r>
      <w:r>
        <w:rPr>
          <w:rFonts w:hint="eastAsia" w:ascii="Times New Roman" w:hAnsi="Times New Roman" w:eastAsia="仿宋_GB2312" w:cs="Times New Roman"/>
          <w:color w:val="000000"/>
          <w:spacing w:val="0"/>
          <w:w w:val="100"/>
          <w:kern w:val="2"/>
          <w:position w:val="0"/>
          <w:sz w:val="32"/>
          <w:szCs w:val="32"/>
          <w:u w:val="none"/>
          <w:lang w:val="zh-TW" w:eastAsia="zh-TW" w:bidi="ar-SA"/>
        </w:rPr>
        <w:t>乡村</w:t>
      </w:r>
      <w:r>
        <w:rPr>
          <w:rFonts w:hint="eastAsia" w:ascii="Times New Roman" w:hAnsi="Times New Roman" w:eastAsia="仿宋_GB2312" w:cs="Times New Roman"/>
          <w:color w:val="000000"/>
          <w:spacing w:val="0"/>
          <w:w w:val="100"/>
          <w:kern w:val="2"/>
          <w:position w:val="0"/>
          <w:sz w:val="32"/>
          <w:szCs w:val="32"/>
          <w:u w:val="none"/>
          <w:lang w:val="zh-TW" w:eastAsia="zh-CN" w:bidi="ar-SA"/>
        </w:rPr>
        <w:t>寄递</w:t>
      </w:r>
      <w:r>
        <w:rPr>
          <w:rFonts w:hint="eastAsia" w:ascii="Times New Roman" w:hAnsi="Times New Roman" w:eastAsia="仿宋_GB2312" w:cs="Times New Roman"/>
          <w:color w:val="000000"/>
          <w:spacing w:val="0"/>
          <w:w w:val="100"/>
          <w:kern w:val="2"/>
          <w:position w:val="0"/>
          <w:sz w:val="32"/>
          <w:szCs w:val="32"/>
          <w:u w:val="none"/>
          <w:lang w:val="zh-TW" w:eastAsia="zh-TW" w:bidi="ar-SA"/>
        </w:rPr>
        <w:t>物流体系</w:t>
      </w:r>
      <w:r>
        <w:rPr>
          <w:rFonts w:hint="eastAsia" w:ascii="Times New Roman" w:hAnsi="Times New Roman" w:eastAsia="仿宋_GB2312" w:cs="Times New Roman"/>
          <w:color w:val="000000"/>
          <w:spacing w:val="0"/>
          <w:w w:val="100"/>
          <w:kern w:val="2"/>
          <w:position w:val="0"/>
          <w:sz w:val="32"/>
          <w:szCs w:val="32"/>
          <w:u w:val="none"/>
          <w:lang w:val="zh-TW" w:eastAsia="zh-CN" w:bidi="ar-SA"/>
        </w:rPr>
        <w:t>和</w:t>
      </w:r>
      <w:r>
        <w:rPr>
          <w:rFonts w:hint="eastAsia" w:ascii="Times New Roman" w:hAnsi="Times New Roman" w:eastAsia="仿宋_GB2312" w:cs="Times New Roman"/>
          <w:color w:val="000000"/>
          <w:spacing w:val="0"/>
          <w:w w:val="100"/>
          <w:kern w:val="2"/>
          <w:position w:val="0"/>
          <w:sz w:val="32"/>
          <w:szCs w:val="32"/>
          <w:u w:val="none"/>
          <w:lang w:val="zh-TW" w:eastAsia="zh-TW" w:bidi="ar-SA"/>
        </w:rPr>
        <w:t>基础设施</w:t>
      </w:r>
      <w:r>
        <w:rPr>
          <w:rFonts w:hint="eastAsia" w:ascii="Times New Roman" w:hAnsi="Times New Roman" w:eastAsia="仿宋_GB2312" w:cs="Times New Roman"/>
          <w:color w:val="000000"/>
          <w:spacing w:val="0"/>
          <w:w w:val="100"/>
          <w:kern w:val="2"/>
          <w:position w:val="0"/>
          <w:sz w:val="32"/>
          <w:szCs w:val="32"/>
          <w:u w:val="none"/>
          <w:lang w:val="zh-TW" w:eastAsia="zh-CN" w:bidi="ar-SA"/>
        </w:rPr>
        <w:t>改造提升</w:t>
      </w:r>
      <w:r>
        <w:rPr>
          <w:rFonts w:hint="eastAsia" w:ascii="Times New Roman" w:hAnsi="Times New Roman" w:eastAsia="仿宋_GB2312" w:cs="Times New Roman"/>
          <w:color w:val="000000"/>
          <w:spacing w:val="0"/>
          <w:w w:val="100"/>
          <w:kern w:val="2"/>
          <w:position w:val="0"/>
          <w:sz w:val="32"/>
          <w:szCs w:val="32"/>
          <w:u w:val="none"/>
          <w:lang w:val="zh-TW" w:eastAsia="zh-TW" w:bidi="ar-SA"/>
        </w:rPr>
        <w:t>，</w:t>
      </w:r>
      <w:r>
        <w:rPr>
          <w:rFonts w:hint="eastAsia" w:ascii="Times New Roman" w:hAnsi="Times New Roman" w:eastAsia="仿宋_GB2312" w:cs="Times New Roman"/>
          <w:color w:val="000000"/>
          <w:spacing w:val="0"/>
          <w:w w:val="100"/>
          <w:kern w:val="2"/>
          <w:position w:val="0"/>
          <w:sz w:val="32"/>
          <w:szCs w:val="32"/>
          <w:u w:val="none"/>
          <w:lang w:val="zh-TW" w:eastAsia="zh-CN" w:bidi="ar-SA"/>
        </w:rPr>
        <w:t>打通“快递进村”最后一公里，</w:t>
      </w:r>
      <w:r>
        <w:rPr>
          <w:rFonts w:hint="eastAsia" w:ascii="Times New Roman" w:hAnsi="Times New Roman" w:eastAsia="仿宋_GB2312" w:cs="Times New Roman"/>
          <w:color w:val="000000"/>
          <w:spacing w:val="0"/>
          <w:w w:val="100"/>
          <w:kern w:val="2"/>
          <w:position w:val="0"/>
          <w:sz w:val="32"/>
          <w:szCs w:val="32"/>
          <w:u w:val="none"/>
          <w:lang w:val="zh-TW" w:eastAsia="zh-TW" w:bidi="ar-SA"/>
        </w:rPr>
        <w:t>到2025年</w:t>
      </w:r>
      <w:r>
        <w:rPr>
          <w:rFonts w:hint="eastAsia" w:ascii="Times New Roman" w:hAnsi="Times New Roman" w:eastAsia="仿宋_GB2312" w:cs="Times New Roman"/>
          <w:color w:val="000000"/>
          <w:spacing w:val="0"/>
          <w:w w:val="100"/>
          <w:kern w:val="2"/>
          <w:position w:val="0"/>
          <w:sz w:val="32"/>
          <w:szCs w:val="32"/>
          <w:u w:val="none"/>
          <w:lang w:val="zh-TW" w:eastAsia="zh-CN" w:bidi="ar-SA"/>
        </w:rPr>
        <w:t>，实现</w:t>
      </w:r>
      <w:r>
        <w:rPr>
          <w:rFonts w:hint="eastAsia" w:ascii="Times New Roman" w:hAnsi="Times New Roman" w:eastAsia="仿宋_GB2312" w:cs="Times New Roman"/>
          <w:color w:val="000000"/>
          <w:spacing w:val="0"/>
          <w:w w:val="100"/>
          <w:kern w:val="2"/>
          <w:position w:val="0"/>
          <w:sz w:val="32"/>
          <w:szCs w:val="32"/>
          <w:u w:val="none"/>
          <w:lang w:val="zh-TW" w:eastAsia="zh-TW" w:bidi="ar-SA"/>
        </w:rPr>
        <w:t>有需求的重点村建有一个快递服务网点。</w:t>
      </w:r>
      <w:r>
        <w:rPr>
          <w:rFonts w:hint="eastAsia" w:ascii="Times New Roman" w:hAnsi="Times New Roman" w:eastAsia="仿宋_GB2312" w:cs="Times New Roman"/>
          <w:color w:val="000000"/>
          <w:spacing w:val="0"/>
          <w:w w:val="100"/>
          <w:kern w:val="2"/>
          <w:position w:val="0"/>
          <w:sz w:val="32"/>
          <w:szCs w:val="32"/>
          <w:u w:val="none"/>
          <w:lang w:val="zh-TW" w:eastAsia="zh-CN" w:bidi="ar-SA"/>
        </w:rPr>
        <w:t>优化提升</w:t>
      </w:r>
      <w:r>
        <w:rPr>
          <w:rFonts w:hint="eastAsia" w:ascii="Times New Roman" w:hAnsi="Times New Roman" w:eastAsia="仿宋_GB2312" w:cs="Times New Roman"/>
          <w:color w:val="000000"/>
          <w:spacing w:val="0"/>
          <w:w w:val="100"/>
          <w:kern w:val="2"/>
          <w:position w:val="0"/>
          <w:sz w:val="32"/>
          <w:szCs w:val="32"/>
          <w:u w:val="none"/>
          <w:lang w:val="zh-TW" w:eastAsia="zh-TW" w:bidi="ar-SA"/>
        </w:rPr>
        <w:t>村级客运站点、文化体育、公共照明等</w:t>
      </w:r>
      <w:r>
        <w:rPr>
          <w:rFonts w:hint="eastAsia" w:ascii="Times New Roman" w:hAnsi="Times New Roman" w:eastAsia="仿宋_GB2312" w:cs="Times New Roman"/>
          <w:color w:val="000000"/>
          <w:spacing w:val="0"/>
          <w:w w:val="100"/>
          <w:kern w:val="2"/>
          <w:position w:val="0"/>
          <w:sz w:val="32"/>
          <w:szCs w:val="32"/>
          <w:u w:val="none"/>
          <w:lang w:val="en" w:eastAsia="zh-CN" w:bidi="ar-SA"/>
        </w:rPr>
        <w:t>服务设施建设。</w:t>
      </w:r>
      <w:r>
        <w:rPr>
          <w:rFonts w:hint="eastAsia" w:ascii="Times New Roman" w:hAnsi="Times New Roman" w:eastAsia="黑体" w:cs="Times New Roman"/>
          <w:b w:val="0"/>
          <w:bCs w:val="0"/>
          <w:color w:val="000000"/>
          <w:spacing w:val="0"/>
          <w:w w:val="100"/>
          <w:position w:val="0"/>
          <w:sz w:val="32"/>
          <w:szCs w:val="32"/>
          <w:u w:val="none"/>
          <w:lang w:val="en" w:eastAsia="zh-CN" w:bidi="zh-TW"/>
        </w:rPr>
        <w:t>（责任单位：市乡村振兴局、市农业农村局、市交通运输局、市水利局、市商务局、市文广新旅局、市大数据发展管理局、市供销合作社、</w:t>
      </w:r>
      <w:r>
        <w:rPr>
          <w:rFonts w:hint="default" w:ascii="Times New Roman" w:hAnsi="Times New Roman" w:eastAsia="黑体" w:cs="Times New Roman"/>
          <w:b w:val="0"/>
          <w:bCs w:val="0"/>
          <w:color w:val="000000"/>
          <w:spacing w:val="0"/>
          <w:w w:val="100"/>
          <w:position w:val="0"/>
          <w:sz w:val="32"/>
          <w:szCs w:val="32"/>
          <w:u w:val="none"/>
          <w:lang w:val="en" w:eastAsia="zh-CN" w:bidi="zh-TW"/>
        </w:rPr>
        <w:t>中国邮政上饶分公司</w:t>
      </w:r>
      <w:r>
        <w:rPr>
          <w:rFonts w:hint="eastAsia" w:ascii="Times New Roman" w:hAnsi="Times New Roman" w:eastAsia="黑体" w:cs="Times New Roman"/>
          <w:b w:val="0"/>
          <w:bCs w:val="0"/>
          <w:color w:val="000000"/>
          <w:spacing w:val="0"/>
          <w:w w:val="100"/>
          <w:position w:val="0"/>
          <w:sz w:val="32"/>
          <w:szCs w:val="32"/>
          <w:u w:val="none"/>
          <w:lang w:val="en" w:eastAsia="zh-CN" w:bidi="zh-TW"/>
        </w:rPr>
        <w:t>、人行上饶市中心支行、国网上饶供电公司、中国电信上饶分公司、中国移动上饶分公司、中国联通上饶分公司）</w:t>
      </w:r>
    </w:p>
    <w:p>
      <w:pPr>
        <w:keepNext w:val="0"/>
        <w:keepLines w:val="0"/>
        <w:widowControl/>
        <w:suppressLineNumbers w:val="0"/>
        <w:shd w:val="clear" w:color="auto" w:fill="auto"/>
        <w:ind w:firstLine="640"/>
        <w:jc w:val="left"/>
        <w:rPr>
          <w:rFonts w:hint="eastAsia" w:ascii="Times New Roman" w:hAnsi="Times New Roman" w:eastAsia="仿宋_GB2312" w:cs="Times New Roman"/>
          <w:color w:val="000000"/>
          <w:spacing w:val="0"/>
          <w:w w:val="100"/>
          <w:kern w:val="2"/>
          <w:position w:val="0"/>
          <w:sz w:val="32"/>
          <w:szCs w:val="32"/>
          <w:u w:val="none"/>
          <w:lang w:val="en-US" w:eastAsia="zh-CN" w:bidi="ar-SA"/>
        </w:rPr>
      </w:pPr>
      <w:r>
        <w:rPr>
          <w:rFonts w:hint="eastAsia" w:ascii="Times New Roman" w:hAnsi="Times New Roman" w:eastAsia="仿宋_GB2312" w:cs="Times New Roman"/>
          <w:color w:val="000000"/>
          <w:spacing w:val="0"/>
          <w:w w:val="100"/>
          <w:kern w:val="2"/>
          <w:position w:val="0"/>
          <w:sz w:val="32"/>
          <w:szCs w:val="32"/>
          <w:u w:val="none"/>
          <w:lang w:val="zh-TW" w:eastAsia="zh-CN" w:bidi="ar-SA"/>
        </w:rPr>
        <w:t>持续推动</w:t>
      </w:r>
      <w:r>
        <w:rPr>
          <w:rFonts w:hint="eastAsia" w:ascii="Times New Roman" w:hAnsi="Times New Roman" w:eastAsia="仿宋_GB2312" w:cs="Times New Roman"/>
          <w:color w:val="000000"/>
          <w:spacing w:val="0"/>
          <w:w w:val="100"/>
          <w:kern w:val="2"/>
          <w:position w:val="0"/>
          <w:sz w:val="32"/>
          <w:szCs w:val="32"/>
          <w:u w:val="none"/>
          <w:lang w:val="zh-TW" w:eastAsia="zh-TW" w:bidi="ar-SA"/>
        </w:rPr>
        <w:t>公共服务</w:t>
      </w:r>
      <w:r>
        <w:rPr>
          <w:rFonts w:hint="eastAsia" w:ascii="Times New Roman" w:hAnsi="Times New Roman" w:eastAsia="仿宋_GB2312" w:cs="Times New Roman"/>
          <w:color w:val="000000"/>
          <w:spacing w:val="0"/>
          <w:w w:val="100"/>
          <w:kern w:val="2"/>
          <w:position w:val="0"/>
          <w:sz w:val="32"/>
          <w:szCs w:val="32"/>
          <w:u w:val="none"/>
          <w:lang w:val="zh-TW" w:eastAsia="zh-CN" w:bidi="ar-SA"/>
        </w:rPr>
        <w:t>高</w:t>
      </w:r>
      <w:r>
        <w:rPr>
          <w:rFonts w:hint="eastAsia" w:ascii="Times New Roman" w:hAnsi="Times New Roman" w:eastAsia="仿宋_GB2312" w:cs="Times New Roman"/>
          <w:color w:val="000000"/>
          <w:spacing w:val="0"/>
          <w:w w:val="100"/>
          <w:kern w:val="2"/>
          <w:position w:val="0"/>
          <w:sz w:val="32"/>
          <w:szCs w:val="32"/>
          <w:u w:val="none"/>
          <w:lang w:val="zh-TW" w:eastAsia="zh-TW" w:bidi="ar-SA"/>
        </w:rPr>
        <w:t>质量</w:t>
      </w:r>
      <w:r>
        <w:rPr>
          <w:rFonts w:hint="eastAsia" w:ascii="Times New Roman" w:hAnsi="Times New Roman" w:eastAsia="仿宋_GB2312" w:cs="Times New Roman"/>
          <w:color w:val="000000"/>
          <w:spacing w:val="0"/>
          <w:w w:val="100"/>
          <w:kern w:val="2"/>
          <w:position w:val="0"/>
          <w:sz w:val="32"/>
          <w:szCs w:val="32"/>
          <w:u w:val="none"/>
          <w:lang w:val="zh-TW" w:eastAsia="zh-CN" w:bidi="ar-SA"/>
        </w:rPr>
        <w:t>发展</w:t>
      </w:r>
      <w:r>
        <w:rPr>
          <w:rFonts w:hint="eastAsia" w:ascii="Times New Roman" w:hAnsi="Times New Roman" w:eastAsia="仿宋_GB2312" w:cs="Times New Roman"/>
          <w:color w:val="000000"/>
          <w:spacing w:val="0"/>
          <w:w w:val="100"/>
          <w:kern w:val="2"/>
          <w:position w:val="0"/>
          <w:sz w:val="32"/>
          <w:szCs w:val="32"/>
          <w:u w:val="none"/>
          <w:lang w:val="zh-TW" w:eastAsia="zh-TW" w:bidi="ar-SA"/>
        </w:rPr>
        <w:t>。</w:t>
      </w:r>
      <w:r>
        <w:rPr>
          <w:rFonts w:hint="default" w:ascii="Times New Roman" w:hAnsi="Times New Roman" w:eastAsia="仿宋_GB2312" w:cs="Times New Roman"/>
          <w:color w:val="000000"/>
          <w:spacing w:val="0"/>
          <w:w w:val="100"/>
          <w:kern w:val="2"/>
          <w:position w:val="0"/>
          <w:sz w:val="32"/>
          <w:szCs w:val="32"/>
          <w:u w:val="none"/>
          <w:lang w:val="zh-TW" w:eastAsia="zh-TW" w:bidi="ar-SA"/>
        </w:rPr>
        <w:t>坚持义务教育全面发展</w:t>
      </w:r>
      <w:r>
        <w:rPr>
          <w:rFonts w:hint="eastAsia" w:ascii="Times New Roman" w:hAnsi="Times New Roman" w:eastAsia="仿宋_GB2312" w:cs="Times New Roman"/>
          <w:color w:val="000000"/>
          <w:spacing w:val="0"/>
          <w:w w:val="100"/>
          <w:kern w:val="2"/>
          <w:position w:val="0"/>
          <w:sz w:val="32"/>
          <w:szCs w:val="32"/>
          <w:u w:val="none"/>
          <w:lang w:val="zh-TW" w:eastAsia="zh-CN" w:bidi="ar-SA"/>
        </w:rPr>
        <w:t>，继续优化农村义务教育学校网点布局，切实改善</w:t>
      </w:r>
      <w:r>
        <w:rPr>
          <w:rFonts w:hint="default" w:ascii="Times New Roman" w:hAnsi="Times New Roman" w:eastAsia="仿宋_GB2312" w:cs="Times New Roman"/>
          <w:color w:val="000000"/>
          <w:spacing w:val="0"/>
          <w:w w:val="100"/>
          <w:kern w:val="2"/>
          <w:position w:val="0"/>
          <w:sz w:val="32"/>
          <w:szCs w:val="32"/>
          <w:u w:val="none"/>
          <w:lang w:val="zh-TW" w:eastAsia="zh-TW" w:bidi="ar-SA"/>
        </w:rPr>
        <w:t>乡镇寄宿制学校</w:t>
      </w:r>
      <w:r>
        <w:rPr>
          <w:rFonts w:hint="eastAsia" w:ascii="Times New Roman" w:hAnsi="Times New Roman" w:eastAsia="仿宋_GB2312" w:cs="Times New Roman"/>
          <w:color w:val="000000"/>
          <w:spacing w:val="0"/>
          <w:w w:val="100"/>
          <w:kern w:val="2"/>
          <w:position w:val="0"/>
          <w:sz w:val="32"/>
          <w:szCs w:val="32"/>
          <w:u w:val="none"/>
          <w:lang w:val="zh-TW" w:eastAsia="zh-CN" w:bidi="ar-SA"/>
        </w:rPr>
        <w:t>和需要保留的乡村小规模学校办学条件及办学质量，继续</w:t>
      </w:r>
      <w:r>
        <w:rPr>
          <w:rFonts w:hint="eastAsia" w:ascii="Times New Roman" w:hAnsi="Times New Roman" w:eastAsia="仿宋_GB2312" w:cs="Times New Roman"/>
          <w:color w:val="000000"/>
          <w:spacing w:val="0"/>
          <w:w w:val="100"/>
          <w:kern w:val="2"/>
          <w:position w:val="0"/>
          <w:sz w:val="32"/>
          <w:szCs w:val="32"/>
          <w:u w:val="none"/>
          <w:lang w:val="zh-TW" w:eastAsia="zh-TW" w:bidi="ar-SA"/>
        </w:rPr>
        <w:t>实施学前教育质量提升计划，</w:t>
      </w:r>
      <w:r>
        <w:rPr>
          <w:rFonts w:hint="eastAsia" w:ascii="Times New Roman" w:hAnsi="Times New Roman" w:eastAsia="仿宋_GB2312" w:cs="Times New Roman"/>
          <w:color w:val="000000"/>
          <w:spacing w:val="0"/>
          <w:w w:val="100"/>
          <w:kern w:val="2"/>
          <w:position w:val="0"/>
          <w:sz w:val="32"/>
          <w:szCs w:val="32"/>
          <w:u w:val="none"/>
          <w:lang w:val="en-US" w:eastAsia="zh-CN" w:bidi="ar-SA"/>
        </w:rPr>
        <w:t>多渠道增加农村普惠性学前教育资源供给，</w:t>
      </w:r>
      <w:r>
        <w:rPr>
          <w:rFonts w:hint="eastAsia" w:ascii="Times New Roman" w:hAnsi="Times New Roman" w:eastAsia="仿宋_GB2312" w:cs="Times New Roman"/>
          <w:color w:val="000000"/>
          <w:spacing w:val="0"/>
          <w:w w:val="100"/>
          <w:kern w:val="2"/>
          <w:position w:val="0"/>
          <w:sz w:val="32"/>
          <w:szCs w:val="32"/>
          <w:u w:val="none"/>
          <w:lang w:val="zh-TW" w:eastAsia="zh-TW" w:bidi="ar-SA"/>
        </w:rPr>
        <w:t>到2025年基本普及农村学前教育。</w:t>
      </w:r>
      <w:r>
        <w:rPr>
          <w:rFonts w:hint="eastAsia" w:ascii="Times New Roman" w:hAnsi="Times New Roman" w:eastAsia="仿宋_GB2312" w:cs="Times New Roman"/>
          <w:color w:val="000000"/>
          <w:spacing w:val="0"/>
          <w:w w:val="100"/>
          <w:kern w:val="2"/>
          <w:position w:val="0"/>
          <w:sz w:val="32"/>
          <w:szCs w:val="32"/>
          <w:u w:val="none"/>
          <w:lang w:val="zh-TW" w:eastAsia="zh-CN" w:bidi="ar-SA"/>
        </w:rPr>
        <w:t>大力</w:t>
      </w:r>
      <w:r>
        <w:rPr>
          <w:rFonts w:hint="eastAsia" w:ascii="Times New Roman" w:hAnsi="Times New Roman" w:eastAsia="仿宋_GB2312" w:cs="Times New Roman"/>
          <w:color w:val="000000"/>
          <w:spacing w:val="0"/>
          <w:w w:val="100"/>
          <w:kern w:val="2"/>
          <w:position w:val="0"/>
          <w:sz w:val="32"/>
          <w:szCs w:val="32"/>
          <w:u w:val="none"/>
          <w:lang w:val="zh-TW" w:eastAsia="zh-TW" w:bidi="ar-SA"/>
        </w:rPr>
        <w:t>实施定向培养乡村教师计划，培养“一专多能”农村小学教师。</w:t>
      </w:r>
      <w:r>
        <w:rPr>
          <w:rFonts w:hint="eastAsia" w:ascii="Times New Roman" w:hAnsi="Times New Roman" w:eastAsia="仿宋_GB2312" w:cs="Times New Roman"/>
          <w:color w:val="000000"/>
          <w:spacing w:val="0"/>
          <w:w w:val="100"/>
          <w:kern w:val="2"/>
          <w:position w:val="0"/>
          <w:sz w:val="32"/>
          <w:szCs w:val="32"/>
          <w:u w:val="none"/>
          <w:lang w:val="zh-TW" w:eastAsia="zh-CN" w:bidi="ar-SA"/>
        </w:rPr>
        <w:t>深入</w:t>
      </w:r>
      <w:r>
        <w:rPr>
          <w:rFonts w:hint="eastAsia" w:ascii="Times New Roman" w:hAnsi="Times New Roman" w:eastAsia="仿宋_GB2312" w:cs="Times New Roman"/>
          <w:color w:val="000000"/>
          <w:spacing w:val="0"/>
          <w:w w:val="100"/>
          <w:kern w:val="2"/>
          <w:position w:val="0"/>
          <w:sz w:val="32"/>
          <w:szCs w:val="32"/>
          <w:u w:val="none"/>
          <w:lang w:val="zh-TW" w:eastAsia="zh-TW" w:bidi="ar-SA"/>
        </w:rPr>
        <w:t>推进健康乡村建设，</w:t>
      </w:r>
      <w:r>
        <w:rPr>
          <w:rFonts w:hint="eastAsia" w:ascii="Times New Roman" w:hAnsi="Times New Roman" w:eastAsia="仿宋_GB2312" w:cs="Times New Roman"/>
          <w:color w:val="000000"/>
          <w:spacing w:val="0"/>
          <w:w w:val="100"/>
          <w:kern w:val="2"/>
          <w:position w:val="0"/>
          <w:sz w:val="32"/>
          <w:szCs w:val="32"/>
          <w:u w:val="none"/>
          <w:lang w:val="zh-TW" w:eastAsia="zh-CN" w:bidi="ar-SA"/>
        </w:rPr>
        <w:t>持续开展医疗机构优质服务基层行活动，进一步</w:t>
      </w:r>
      <w:r>
        <w:rPr>
          <w:rFonts w:hint="eastAsia" w:ascii="Times New Roman" w:hAnsi="Times New Roman" w:eastAsia="仿宋_GB2312" w:cs="Times New Roman"/>
          <w:color w:val="000000"/>
          <w:spacing w:val="0"/>
          <w:w w:val="100"/>
          <w:kern w:val="2"/>
          <w:position w:val="0"/>
          <w:sz w:val="32"/>
          <w:szCs w:val="32"/>
          <w:u w:val="none"/>
          <w:lang w:val="zh-TW" w:eastAsia="zh-TW" w:bidi="ar-SA"/>
        </w:rPr>
        <w:t>提升村卫生室标准化建设和健康管理水平，推动乡村医生向执业（助理</w:t>
      </w:r>
      <w:r>
        <w:rPr>
          <w:rFonts w:hint="eastAsia" w:ascii="Times New Roman" w:hAnsi="Times New Roman" w:eastAsia="仿宋_GB2312" w:cs="Times New Roman"/>
          <w:color w:val="000000"/>
          <w:spacing w:val="0"/>
          <w:w w:val="100"/>
          <w:kern w:val="2"/>
          <w:position w:val="0"/>
          <w:sz w:val="32"/>
          <w:szCs w:val="32"/>
          <w:u w:val="none"/>
          <w:lang w:val="en-US" w:eastAsia="en-US" w:bidi="ar-SA"/>
        </w:rPr>
        <w:t>）</w:t>
      </w:r>
      <w:r>
        <w:rPr>
          <w:rFonts w:hint="eastAsia" w:ascii="Times New Roman" w:hAnsi="Times New Roman" w:eastAsia="仿宋_GB2312" w:cs="Times New Roman"/>
          <w:color w:val="000000"/>
          <w:spacing w:val="0"/>
          <w:w w:val="100"/>
          <w:kern w:val="2"/>
          <w:position w:val="0"/>
          <w:sz w:val="32"/>
          <w:szCs w:val="32"/>
          <w:u w:val="none"/>
          <w:lang w:val="zh-TW" w:eastAsia="zh-TW" w:bidi="ar-SA"/>
        </w:rPr>
        <w:t>医师转变</w:t>
      </w:r>
      <w:r>
        <w:rPr>
          <w:rFonts w:hint="eastAsia" w:ascii="Times New Roman" w:hAnsi="Times New Roman" w:eastAsia="仿宋_GB2312" w:cs="Times New Roman"/>
          <w:color w:val="000000"/>
          <w:spacing w:val="0"/>
          <w:w w:val="100"/>
          <w:kern w:val="2"/>
          <w:position w:val="0"/>
          <w:sz w:val="32"/>
          <w:szCs w:val="32"/>
          <w:u w:val="none"/>
          <w:lang w:val="zh-TW" w:eastAsia="zh-CN" w:bidi="ar-SA"/>
        </w:rPr>
        <w:t>，</w:t>
      </w:r>
      <w:r>
        <w:rPr>
          <w:rFonts w:hint="eastAsia" w:ascii="Times New Roman" w:hAnsi="Times New Roman" w:eastAsia="仿宋_GB2312" w:cs="Times New Roman"/>
          <w:color w:val="000000"/>
          <w:spacing w:val="0"/>
          <w:w w:val="100"/>
          <w:kern w:val="2"/>
          <w:position w:val="0"/>
          <w:sz w:val="32"/>
          <w:szCs w:val="32"/>
          <w:u w:val="none"/>
          <w:lang w:val="zh-TW" w:eastAsia="zh-TW" w:bidi="ar-SA"/>
        </w:rPr>
        <w:t>釆取派驻、巡诊等方式提高基层卫生服务水平。加</w:t>
      </w:r>
      <w:r>
        <w:rPr>
          <w:rFonts w:hint="eastAsia" w:ascii="Times New Roman" w:hAnsi="Times New Roman" w:eastAsia="仿宋_GB2312" w:cs="Times New Roman"/>
          <w:color w:val="000000"/>
          <w:spacing w:val="0"/>
          <w:w w:val="100"/>
          <w:kern w:val="2"/>
          <w:position w:val="0"/>
          <w:sz w:val="32"/>
          <w:szCs w:val="32"/>
          <w:u w:val="none"/>
          <w:lang w:val="zh-TW" w:eastAsia="zh-CN" w:bidi="ar-SA"/>
        </w:rPr>
        <w:t>强</w:t>
      </w:r>
      <w:r>
        <w:rPr>
          <w:rFonts w:hint="eastAsia" w:ascii="Times New Roman" w:hAnsi="Times New Roman" w:eastAsia="仿宋_GB2312" w:cs="Times New Roman"/>
          <w:color w:val="000000"/>
          <w:spacing w:val="0"/>
          <w:w w:val="100"/>
          <w:kern w:val="2"/>
          <w:position w:val="0"/>
          <w:sz w:val="32"/>
          <w:szCs w:val="32"/>
          <w:u w:val="none"/>
          <w:lang w:val="zh-TW" w:eastAsia="zh-TW" w:bidi="ar-SA"/>
        </w:rPr>
        <w:t>对农村留守儿童和妇女、老年人、残疾人以及困境儿童的</w:t>
      </w:r>
      <w:r>
        <w:rPr>
          <w:rFonts w:hint="eastAsia" w:ascii="Times New Roman" w:hAnsi="Times New Roman" w:eastAsia="仿宋_GB2312" w:cs="Times New Roman"/>
          <w:color w:val="000000"/>
          <w:spacing w:val="0"/>
          <w:w w:val="100"/>
          <w:kern w:val="2"/>
          <w:position w:val="0"/>
          <w:sz w:val="32"/>
          <w:szCs w:val="32"/>
          <w:u w:val="none"/>
          <w:lang w:val="zh-TW" w:eastAsia="zh-CN" w:bidi="ar-SA"/>
        </w:rPr>
        <w:t>关爱和健康服务</w:t>
      </w:r>
      <w:r>
        <w:rPr>
          <w:rFonts w:hint="eastAsia" w:ascii="Times New Roman" w:hAnsi="Times New Roman" w:eastAsia="仿宋_GB2312" w:cs="Times New Roman"/>
          <w:color w:val="000000"/>
          <w:spacing w:val="0"/>
          <w:w w:val="100"/>
          <w:kern w:val="2"/>
          <w:position w:val="0"/>
          <w:sz w:val="32"/>
          <w:szCs w:val="32"/>
          <w:u w:val="none"/>
          <w:lang w:val="zh-TW" w:eastAsia="zh-TW" w:bidi="ar-SA"/>
        </w:rPr>
        <w:t>。</w:t>
      </w:r>
      <w:r>
        <w:rPr>
          <w:rFonts w:hint="eastAsia" w:ascii="Times New Roman" w:hAnsi="Times New Roman" w:eastAsia="仿宋_GB2312" w:cs="Times New Roman"/>
          <w:color w:val="000000"/>
          <w:spacing w:val="0"/>
          <w:w w:val="100"/>
          <w:kern w:val="2"/>
          <w:position w:val="0"/>
          <w:sz w:val="32"/>
          <w:szCs w:val="32"/>
          <w:u w:val="none"/>
          <w:lang w:val="zh-TW" w:eastAsia="zh-CN" w:bidi="ar-SA"/>
        </w:rPr>
        <w:t>落实</w:t>
      </w:r>
      <w:r>
        <w:rPr>
          <w:rFonts w:hint="eastAsia" w:ascii="Times New Roman" w:hAnsi="Times New Roman" w:eastAsia="仿宋_GB2312" w:cs="Times New Roman"/>
          <w:color w:val="000000"/>
          <w:spacing w:val="0"/>
          <w:w w:val="100"/>
          <w:kern w:val="2"/>
          <w:position w:val="0"/>
          <w:sz w:val="32"/>
          <w:szCs w:val="32"/>
          <w:u w:val="none"/>
          <w:lang w:val="zh-TW" w:eastAsia="zh-TW" w:bidi="ar-SA"/>
        </w:rPr>
        <w:t>统一的城乡居民基本医疗保险制度</w:t>
      </w:r>
      <w:r>
        <w:rPr>
          <w:rFonts w:hint="eastAsia" w:ascii="Times New Roman" w:hAnsi="Times New Roman" w:eastAsia="仿宋_GB2312" w:cs="Times New Roman"/>
          <w:color w:val="000000"/>
          <w:spacing w:val="0"/>
          <w:w w:val="100"/>
          <w:kern w:val="2"/>
          <w:position w:val="0"/>
          <w:sz w:val="32"/>
          <w:szCs w:val="32"/>
          <w:u w:val="none"/>
          <w:lang w:val="zh-TW" w:eastAsia="zh-CN" w:bidi="ar-SA"/>
        </w:rPr>
        <w:t>，推动形成</w:t>
      </w:r>
      <w:r>
        <w:rPr>
          <w:rFonts w:hint="eastAsia" w:ascii="Times New Roman" w:hAnsi="Times New Roman" w:eastAsia="仿宋_GB2312" w:cs="Times New Roman"/>
          <w:color w:val="000000"/>
          <w:spacing w:val="0"/>
          <w:w w:val="100"/>
          <w:kern w:val="2"/>
          <w:position w:val="0"/>
          <w:sz w:val="32"/>
          <w:szCs w:val="32"/>
          <w:u w:val="none"/>
          <w:lang w:val="zh-TW" w:eastAsia="zh-TW" w:bidi="ar-SA"/>
        </w:rPr>
        <w:t>城乡统筹</w:t>
      </w:r>
      <w:r>
        <w:rPr>
          <w:rFonts w:hint="eastAsia" w:ascii="Times New Roman" w:hAnsi="Times New Roman" w:eastAsia="仿宋_GB2312" w:cs="Times New Roman"/>
          <w:color w:val="000000"/>
          <w:spacing w:val="0"/>
          <w:w w:val="100"/>
          <w:kern w:val="2"/>
          <w:position w:val="0"/>
          <w:sz w:val="32"/>
          <w:szCs w:val="32"/>
          <w:u w:val="none"/>
          <w:lang w:val="zh-TW" w:eastAsia="zh-CN" w:bidi="ar-SA"/>
        </w:rPr>
        <w:t>发展的</w:t>
      </w:r>
      <w:r>
        <w:rPr>
          <w:rFonts w:hint="eastAsia" w:ascii="Times New Roman" w:hAnsi="Times New Roman" w:eastAsia="仿宋_GB2312" w:cs="Times New Roman"/>
          <w:color w:val="000000"/>
          <w:spacing w:val="0"/>
          <w:w w:val="100"/>
          <w:kern w:val="2"/>
          <w:position w:val="0"/>
          <w:sz w:val="32"/>
          <w:szCs w:val="32"/>
          <w:u w:val="none"/>
          <w:lang w:val="zh-TW" w:eastAsia="zh-TW" w:bidi="ar-SA"/>
        </w:rPr>
        <w:t>社会救助制度。健全</w:t>
      </w:r>
      <w:r>
        <w:rPr>
          <w:rFonts w:hint="eastAsia" w:ascii="Times New Roman" w:hAnsi="Times New Roman" w:eastAsia="仿宋_GB2312" w:cs="Times New Roman"/>
          <w:color w:val="000000"/>
          <w:spacing w:val="0"/>
          <w:w w:val="100"/>
          <w:kern w:val="2"/>
          <w:position w:val="0"/>
          <w:sz w:val="32"/>
          <w:szCs w:val="32"/>
          <w:u w:val="none"/>
          <w:lang w:val="zh-TW" w:eastAsia="zh-CN" w:bidi="ar-SA"/>
        </w:rPr>
        <w:t>完善</w:t>
      </w:r>
      <w:r>
        <w:rPr>
          <w:rFonts w:hint="eastAsia" w:ascii="Times New Roman" w:hAnsi="Times New Roman" w:eastAsia="仿宋_GB2312" w:cs="Times New Roman"/>
          <w:color w:val="000000"/>
          <w:spacing w:val="0"/>
          <w:w w:val="100"/>
          <w:kern w:val="2"/>
          <w:position w:val="0"/>
          <w:sz w:val="32"/>
          <w:szCs w:val="32"/>
          <w:u w:val="none"/>
          <w:lang w:val="zh-TW" w:eastAsia="zh-TW" w:bidi="ar-SA"/>
        </w:rPr>
        <w:t>县乡村衔接的三级农村养老服务</w:t>
      </w:r>
      <w:r>
        <w:rPr>
          <w:rFonts w:hint="eastAsia" w:ascii="Times New Roman" w:hAnsi="Times New Roman" w:eastAsia="仿宋_GB2312" w:cs="Times New Roman"/>
          <w:color w:val="000000"/>
          <w:spacing w:val="0"/>
          <w:w w:val="100"/>
          <w:kern w:val="2"/>
          <w:position w:val="0"/>
          <w:sz w:val="32"/>
          <w:szCs w:val="32"/>
          <w:u w:val="none"/>
          <w:lang w:val="zh-TW" w:eastAsia="zh-CN" w:bidi="ar-SA"/>
        </w:rPr>
        <w:t>网络</w:t>
      </w:r>
      <w:r>
        <w:rPr>
          <w:rFonts w:hint="eastAsia" w:ascii="Times New Roman" w:hAnsi="Times New Roman" w:eastAsia="仿宋_GB2312" w:cs="Times New Roman"/>
          <w:color w:val="000000"/>
          <w:spacing w:val="0"/>
          <w:w w:val="100"/>
          <w:kern w:val="2"/>
          <w:position w:val="0"/>
          <w:sz w:val="32"/>
          <w:szCs w:val="32"/>
          <w:u w:val="none"/>
          <w:lang w:val="zh-TW" w:eastAsia="zh-TW" w:bidi="ar-SA"/>
        </w:rPr>
        <w:t>，</w:t>
      </w:r>
      <w:r>
        <w:rPr>
          <w:rFonts w:hint="eastAsia" w:ascii="Times New Roman" w:hAnsi="Times New Roman" w:eastAsia="仿宋_GB2312" w:cs="Times New Roman"/>
          <w:color w:val="000000"/>
          <w:spacing w:val="0"/>
          <w:w w:val="100"/>
          <w:kern w:val="2"/>
          <w:position w:val="0"/>
          <w:sz w:val="32"/>
          <w:szCs w:val="32"/>
          <w:u w:val="none"/>
          <w:lang w:val="zh-TW" w:eastAsia="zh-CN" w:bidi="ar-SA"/>
        </w:rPr>
        <w:t>推动建立乡镇养老服务中心并加强</w:t>
      </w:r>
      <w:r>
        <w:rPr>
          <w:rFonts w:hint="eastAsia" w:ascii="Times New Roman" w:hAnsi="Times New Roman" w:eastAsia="仿宋_GB2312" w:cs="Times New Roman"/>
          <w:color w:val="000000"/>
          <w:spacing w:val="0"/>
          <w:w w:val="100"/>
          <w:kern w:val="2"/>
          <w:position w:val="0"/>
          <w:sz w:val="32"/>
          <w:szCs w:val="32"/>
          <w:u w:val="none"/>
          <w:lang w:val="zh-TW" w:eastAsia="zh-TW" w:bidi="ar-SA"/>
        </w:rPr>
        <w:t>供养服务设施管理，</w:t>
      </w:r>
      <w:r>
        <w:rPr>
          <w:rFonts w:hint="eastAsia" w:ascii="Times New Roman" w:hAnsi="Times New Roman" w:eastAsia="仿宋_GB2312" w:cs="Times New Roman"/>
          <w:color w:val="000000"/>
          <w:spacing w:val="0"/>
          <w:w w:val="100"/>
          <w:kern w:val="2"/>
          <w:position w:val="0"/>
          <w:sz w:val="32"/>
          <w:szCs w:val="32"/>
          <w:u w:val="none"/>
          <w:lang w:val="zh-TW" w:eastAsia="zh-CN" w:bidi="ar-SA"/>
        </w:rPr>
        <w:t>深入实施</w:t>
      </w:r>
      <w:r>
        <w:rPr>
          <w:rFonts w:hint="eastAsia" w:ascii="Times New Roman" w:hAnsi="Times New Roman" w:eastAsia="仿宋_GB2312" w:cs="Times New Roman"/>
          <w:color w:val="000000"/>
          <w:spacing w:val="0"/>
          <w:w w:val="100"/>
          <w:kern w:val="2"/>
          <w:position w:val="0"/>
          <w:sz w:val="32"/>
          <w:szCs w:val="32"/>
          <w:u w:val="none"/>
          <w:lang w:val="zh-TW" w:eastAsia="zh-TW" w:bidi="ar-SA"/>
        </w:rPr>
        <w:t>“党建</w:t>
      </w:r>
      <w:r>
        <w:rPr>
          <w:rFonts w:hint="eastAsia" w:ascii="Times New Roman" w:hAnsi="Times New Roman" w:eastAsia="仿宋_GB2312" w:cs="Times New Roman"/>
          <w:color w:val="000000"/>
          <w:spacing w:val="0"/>
          <w:w w:val="100"/>
          <w:kern w:val="2"/>
          <w:position w:val="0"/>
          <w:sz w:val="32"/>
          <w:szCs w:val="32"/>
          <w:u w:val="none"/>
          <w:lang w:val="en-US" w:eastAsia="zh-CN" w:bidi="ar-SA"/>
        </w:rPr>
        <w:t>+</w:t>
      </w:r>
      <w:r>
        <w:rPr>
          <w:rFonts w:hint="eastAsia" w:ascii="Times New Roman" w:hAnsi="Times New Roman" w:eastAsia="仿宋_GB2312" w:cs="Times New Roman"/>
          <w:color w:val="000000"/>
          <w:spacing w:val="0"/>
          <w:w w:val="100"/>
          <w:kern w:val="2"/>
          <w:position w:val="0"/>
          <w:sz w:val="32"/>
          <w:szCs w:val="32"/>
          <w:u w:val="none"/>
          <w:lang w:val="zh-TW" w:eastAsia="zh-TW" w:bidi="ar-SA"/>
        </w:rPr>
        <w:t>农村养老</w:t>
      </w:r>
      <w:r>
        <w:rPr>
          <w:rFonts w:hint="eastAsia" w:ascii="Times New Roman" w:hAnsi="Times New Roman" w:eastAsia="仿宋_GB2312" w:cs="Times New Roman"/>
          <w:color w:val="000000"/>
          <w:spacing w:val="0"/>
          <w:w w:val="100"/>
          <w:kern w:val="2"/>
          <w:position w:val="0"/>
          <w:sz w:val="32"/>
          <w:szCs w:val="32"/>
          <w:u w:val="none"/>
          <w:lang w:val="zh-TW" w:eastAsia="zh-CN" w:bidi="ar-SA"/>
        </w:rPr>
        <w:t>服务”，</w:t>
      </w:r>
      <w:r>
        <w:rPr>
          <w:rFonts w:hint="eastAsia" w:ascii="Times New Roman" w:hAnsi="Times New Roman" w:eastAsia="仿宋_GB2312" w:cs="Times New Roman"/>
          <w:color w:val="000000"/>
          <w:spacing w:val="0"/>
          <w:w w:val="100"/>
          <w:kern w:val="2"/>
          <w:position w:val="0"/>
          <w:sz w:val="32"/>
          <w:szCs w:val="32"/>
          <w:u w:val="none"/>
          <w:lang w:val="zh-TW" w:eastAsia="zh-TW" w:bidi="ar-SA"/>
        </w:rPr>
        <w:t>推</w:t>
      </w:r>
      <w:r>
        <w:rPr>
          <w:rFonts w:hint="eastAsia" w:ascii="Times New Roman" w:hAnsi="Times New Roman" w:eastAsia="仿宋_GB2312" w:cs="Times New Roman"/>
          <w:color w:val="000000"/>
          <w:spacing w:val="0"/>
          <w:w w:val="100"/>
          <w:kern w:val="2"/>
          <w:position w:val="0"/>
          <w:sz w:val="32"/>
          <w:szCs w:val="32"/>
          <w:u w:val="none"/>
          <w:lang w:val="zh-TW" w:eastAsia="zh-CN" w:bidi="ar-SA"/>
        </w:rPr>
        <w:t>动</w:t>
      </w:r>
      <w:r>
        <w:rPr>
          <w:rFonts w:hint="eastAsia" w:ascii="Times New Roman" w:hAnsi="Times New Roman" w:eastAsia="仿宋_GB2312" w:cs="Times New Roman"/>
          <w:color w:val="000000"/>
          <w:spacing w:val="0"/>
          <w:w w:val="100"/>
          <w:kern w:val="2"/>
          <w:position w:val="0"/>
          <w:sz w:val="32"/>
          <w:szCs w:val="32"/>
          <w:u w:val="none"/>
          <w:lang w:val="zh-TW" w:eastAsia="zh-TW" w:bidi="ar-SA"/>
        </w:rPr>
        <w:t>农村</w:t>
      </w:r>
      <w:r>
        <w:rPr>
          <w:rFonts w:hint="eastAsia" w:ascii="Times New Roman" w:hAnsi="Times New Roman" w:eastAsia="仿宋_GB2312" w:cs="Times New Roman"/>
          <w:color w:val="000000"/>
          <w:spacing w:val="0"/>
          <w:w w:val="100"/>
          <w:kern w:val="2"/>
          <w:position w:val="0"/>
          <w:sz w:val="32"/>
          <w:szCs w:val="32"/>
          <w:u w:val="none"/>
          <w:lang w:val="zh-TW" w:eastAsia="zh-CN" w:bidi="ar-SA"/>
        </w:rPr>
        <w:t>普惠性养老和</w:t>
      </w:r>
      <w:r>
        <w:rPr>
          <w:rFonts w:hint="eastAsia" w:ascii="Times New Roman" w:hAnsi="Times New Roman" w:eastAsia="仿宋_GB2312" w:cs="Times New Roman"/>
          <w:color w:val="000000"/>
          <w:spacing w:val="0"/>
          <w:w w:val="100"/>
          <w:kern w:val="2"/>
          <w:position w:val="0"/>
          <w:sz w:val="32"/>
          <w:szCs w:val="32"/>
          <w:u w:val="none"/>
          <w:lang w:val="zh-TW" w:eastAsia="zh-TW" w:bidi="ar-SA"/>
        </w:rPr>
        <w:t>互助</w:t>
      </w:r>
      <w:r>
        <w:rPr>
          <w:rFonts w:hint="eastAsia" w:ascii="Times New Roman" w:hAnsi="Times New Roman" w:eastAsia="仿宋_GB2312" w:cs="Times New Roman"/>
          <w:color w:val="000000"/>
          <w:spacing w:val="0"/>
          <w:w w:val="100"/>
          <w:kern w:val="2"/>
          <w:position w:val="0"/>
          <w:sz w:val="32"/>
          <w:szCs w:val="32"/>
          <w:u w:val="none"/>
          <w:lang w:val="zh-TW" w:eastAsia="zh-CN" w:bidi="ar-SA"/>
        </w:rPr>
        <w:t>式</w:t>
      </w:r>
      <w:r>
        <w:rPr>
          <w:rFonts w:hint="eastAsia" w:ascii="Times New Roman" w:hAnsi="Times New Roman" w:eastAsia="仿宋_GB2312" w:cs="Times New Roman"/>
          <w:color w:val="000000"/>
          <w:spacing w:val="0"/>
          <w:w w:val="100"/>
          <w:kern w:val="2"/>
          <w:position w:val="0"/>
          <w:sz w:val="32"/>
          <w:szCs w:val="32"/>
          <w:u w:val="none"/>
          <w:lang w:val="zh-TW" w:eastAsia="zh-TW" w:bidi="ar-SA"/>
        </w:rPr>
        <w:t>养老可持续发展。改造提升农村公益性殡葬设施。</w:t>
      </w:r>
      <w:r>
        <w:rPr>
          <w:rFonts w:hint="eastAsia" w:ascii="Times New Roman" w:hAnsi="Times New Roman" w:eastAsia="仿宋_GB2312" w:cs="Times New Roman"/>
          <w:color w:val="000000"/>
          <w:spacing w:val="0"/>
          <w:w w:val="100"/>
          <w:kern w:val="2"/>
          <w:position w:val="0"/>
          <w:sz w:val="32"/>
          <w:szCs w:val="32"/>
          <w:u w:val="none"/>
          <w:lang w:val="zh-TW" w:eastAsia="zh-CN" w:bidi="ar-SA"/>
        </w:rPr>
        <w:t>持续</w:t>
      </w:r>
      <w:r>
        <w:rPr>
          <w:rFonts w:hint="eastAsia" w:ascii="Times New Roman" w:hAnsi="Times New Roman" w:eastAsia="仿宋_GB2312" w:cs="Times New Roman"/>
          <w:color w:val="000000"/>
          <w:spacing w:val="0"/>
          <w:w w:val="100"/>
          <w:kern w:val="2"/>
          <w:position w:val="0"/>
          <w:sz w:val="32"/>
          <w:szCs w:val="32"/>
          <w:u w:val="none"/>
          <w:lang w:val="zh-TW" w:eastAsia="zh-TW" w:bidi="ar-SA"/>
        </w:rPr>
        <w:t>加强集党务、村务、政务和社会服务于一体的村级综合服务平台</w:t>
      </w:r>
      <w:r>
        <w:rPr>
          <w:rFonts w:hint="eastAsia" w:ascii="Times New Roman" w:hAnsi="Times New Roman" w:eastAsia="仿宋_GB2312" w:cs="Times New Roman"/>
          <w:color w:val="000000"/>
          <w:spacing w:val="0"/>
          <w:w w:val="100"/>
          <w:kern w:val="2"/>
          <w:position w:val="0"/>
          <w:sz w:val="32"/>
          <w:szCs w:val="32"/>
          <w:u w:val="none"/>
          <w:lang w:val="zh-TW" w:eastAsia="zh-CN" w:bidi="ar-SA"/>
        </w:rPr>
        <w:t>建设</w:t>
      </w:r>
      <w:r>
        <w:rPr>
          <w:rFonts w:hint="eastAsia" w:ascii="Times New Roman" w:hAnsi="Times New Roman" w:eastAsia="仿宋_GB2312" w:cs="Times New Roman"/>
          <w:color w:val="000000"/>
          <w:spacing w:val="0"/>
          <w:w w:val="100"/>
          <w:kern w:val="2"/>
          <w:position w:val="0"/>
          <w:sz w:val="32"/>
          <w:szCs w:val="32"/>
          <w:u w:val="none"/>
          <w:lang w:val="zh-TW" w:eastAsia="zh-TW" w:bidi="ar-SA"/>
        </w:rPr>
        <w:t>，</w:t>
      </w:r>
      <w:r>
        <w:rPr>
          <w:rFonts w:hint="eastAsia" w:ascii="Times New Roman" w:hAnsi="Times New Roman" w:eastAsia="仿宋_GB2312" w:cs="Times New Roman"/>
          <w:color w:val="000000"/>
          <w:spacing w:val="0"/>
          <w:w w:val="100"/>
          <w:kern w:val="2"/>
          <w:position w:val="0"/>
          <w:sz w:val="32"/>
          <w:szCs w:val="32"/>
          <w:u w:val="none"/>
          <w:lang w:val="zh-TW" w:eastAsia="zh-CN" w:bidi="ar-SA"/>
        </w:rPr>
        <w:t>进一步</w:t>
      </w:r>
      <w:r>
        <w:rPr>
          <w:rFonts w:hint="eastAsia" w:ascii="Times New Roman" w:hAnsi="Times New Roman" w:eastAsia="仿宋_GB2312" w:cs="Times New Roman"/>
          <w:color w:val="000000"/>
          <w:spacing w:val="0"/>
          <w:w w:val="100"/>
          <w:kern w:val="2"/>
          <w:position w:val="0"/>
          <w:sz w:val="32"/>
          <w:szCs w:val="32"/>
          <w:u w:val="none"/>
          <w:lang w:val="zh-TW" w:eastAsia="zh-TW" w:bidi="ar-SA"/>
        </w:rPr>
        <w:t>拓展和提升综合服务中心功能及信息化水平，</w:t>
      </w:r>
      <w:r>
        <w:rPr>
          <w:rFonts w:hint="eastAsia" w:ascii="Times New Roman" w:hAnsi="Times New Roman" w:eastAsia="仿宋_GB2312" w:cs="Times New Roman"/>
          <w:color w:val="000000"/>
          <w:spacing w:val="0"/>
          <w:w w:val="100"/>
          <w:kern w:val="2"/>
          <w:position w:val="0"/>
          <w:sz w:val="32"/>
          <w:szCs w:val="32"/>
          <w:u w:val="none"/>
          <w:lang w:val="zh-TW" w:eastAsia="zh-CN" w:bidi="ar-SA"/>
        </w:rPr>
        <w:t>为群众提供</w:t>
      </w:r>
      <w:r>
        <w:rPr>
          <w:rFonts w:hint="eastAsia" w:ascii="Times New Roman" w:hAnsi="Times New Roman" w:eastAsia="仿宋_GB2312" w:cs="Times New Roman"/>
          <w:color w:val="000000"/>
          <w:spacing w:val="0"/>
          <w:w w:val="100"/>
          <w:kern w:val="2"/>
          <w:position w:val="0"/>
          <w:sz w:val="32"/>
          <w:szCs w:val="32"/>
          <w:u w:val="none"/>
          <w:lang w:val="zh-TW" w:eastAsia="zh-TW" w:bidi="ar-SA"/>
        </w:rPr>
        <w:t>便民服务、农业服务、医疗服务、党建服务等公共社会服务。</w:t>
      </w:r>
      <w:r>
        <w:rPr>
          <w:rFonts w:hint="eastAsia" w:ascii="Times New Roman" w:hAnsi="Times New Roman" w:eastAsia="仿宋_GB2312" w:cs="Times New Roman"/>
          <w:color w:val="000000"/>
          <w:spacing w:val="0"/>
          <w:w w:val="100"/>
          <w:kern w:val="2"/>
          <w:position w:val="0"/>
          <w:sz w:val="32"/>
          <w:szCs w:val="32"/>
          <w:u w:val="none"/>
          <w:lang w:val="zh-TW" w:eastAsia="zh-CN" w:bidi="ar-SA"/>
        </w:rPr>
        <w:t>到</w:t>
      </w:r>
      <w:r>
        <w:rPr>
          <w:rFonts w:hint="eastAsia" w:ascii="Times New Roman" w:hAnsi="Times New Roman" w:eastAsia="仿宋_GB2312" w:cs="Times New Roman"/>
          <w:color w:val="000000"/>
          <w:spacing w:val="0"/>
          <w:w w:val="100"/>
          <w:kern w:val="2"/>
          <w:position w:val="0"/>
          <w:sz w:val="32"/>
          <w:szCs w:val="32"/>
          <w:u w:val="none"/>
          <w:lang w:val="en-US" w:eastAsia="zh-CN" w:bidi="ar-SA"/>
        </w:rPr>
        <w:t>2025年，力争城乡基本公共服务均等化水平明显提高，村级服务水平整体提升。</w:t>
      </w:r>
      <w:r>
        <w:rPr>
          <w:rFonts w:hint="eastAsia" w:ascii="Times New Roman" w:hAnsi="Times New Roman" w:eastAsia="仿宋_GB2312" w:cs="Times New Roman"/>
          <w:color w:val="000000"/>
          <w:spacing w:val="0"/>
          <w:w w:val="100"/>
          <w:kern w:val="2"/>
          <w:position w:val="0"/>
          <w:sz w:val="32"/>
          <w:szCs w:val="32"/>
          <w:u w:val="none"/>
          <w:lang w:val="zh-TW" w:eastAsia="zh-TW" w:bidi="ar-SA"/>
        </w:rPr>
        <w:t xml:space="preserve"> </w:t>
      </w:r>
      <w:r>
        <w:rPr>
          <w:rFonts w:hint="eastAsia" w:ascii="Times New Roman" w:hAnsi="Times New Roman" w:eastAsia="黑体" w:cs="Times New Roman"/>
          <w:b w:val="0"/>
          <w:bCs w:val="0"/>
          <w:color w:val="000000"/>
          <w:spacing w:val="0"/>
          <w:w w:val="100"/>
          <w:position w:val="0"/>
          <w:sz w:val="32"/>
          <w:szCs w:val="32"/>
          <w:u w:val="none"/>
          <w:lang w:val="en" w:eastAsia="zh-CN" w:bidi="zh-TW"/>
        </w:rPr>
        <w:t>(责任单位：市教育局、市民政局、市卫健委、市农业农村局、市文广新旅局、市医疗保障局、市体育局、市妇联、市残联）</w:t>
      </w:r>
      <w:r>
        <w:rPr>
          <w:rFonts w:hint="eastAsia" w:ascii="Times New Roman" w:hAnsi="Times New Roman" w:eastAsia="黑体" w:cs="Times New Roman"/>
          <w:b w:val="0"/>
          <w:bCs w:val="0"/>
          <w:color w:val="000000"/>
          <w:spacing w:val="0"/>
          <w:w w:val="100"/>
          <w:position w:val="0"/>
          <w:sz w:val="32"/>
          <w:szCs w:val="32"/>
          <w:u w:val="none"/>
          <w:lang w:val="en-US" w:eastAsia="zh-CN" w:bidi="zh-TW"/>
        </w:rPr>
        <w:t xml:space="preserve">  </w:t>
      </w:r>
    </w:p>
    <w:p>
      <w:pPr>
        <w:keepNext w:val="0"/>
        <w:keepLines w:val="0"/>
        <w:widowControl/>
        <w:suppressLineNumbers w:val="0"/>
        <w:shd w:val="clear" w:color="auto" w:fill="auto"/>
        <w:ind w:firstLine="640"/>
        <w:jc w:val="left"/>
        <w:rPr>
          <w:rFonts w:hint="eastAsia" w:ascii="Times New Roman" w:hAnsi="Times New Roman" w:eastAsia="仿宋_GB2312" w:cs="Times New Roman"/>
          <w:color w:val="000000"/>
          <w:spacing w:val="0"/>
          <w:w w:val="100"/>
          <w:kern w:val="2"/>
          <w:position w:val="0"/>
          <w:sz w:val="32"/>
          <w:szCs w:val="32"/>
          <w:u w:val="none"/>
          <w:lang w:val="en-US" w:eastAsia="zh-CN" w:bidi="ar-SA"/>
        </w:rPr>
      </w:pPr>
      <w:r>
        <w:rPr>
          <w:rFonts w:hint="eastAsia" w:ascii="Times New Roman" w:hAnsi="Times New Roman" w:eastAsia="楷体_GB2312" w:cs="Times New Roman"/>
          <w:b w:val="0"/>
          <w:bCs w:val="0"/>
          <w:spacing w:val="0"/>
          <w:w w:val="100"/>
          <w:kern w:val="2"/>
          <w:position w:val="0"/>
          <w:sz w:val="32"/>
          <w:szCs w:val="32"/>
          <w:u w:val="none"/>
          <w:lang w:val="en-US" w:eastAsia="zh-CN" w:bidi="ar-SA"/>
        </w:rPr>
        <w:t>（五）努力创建善治乡村，彰显和谐有序之美</w:t>
      </w:r>
    </w:p>
    <w:p>
      <w:pPr>
        <w:keepNext w:val="0"/>
        <w:keepLines w:val="0"/>
        <w:widowControl/>
        <w:suppressLineNumbers w:val="0"/>
        <w:jc w:val="left"/>
        <w:rPr>
          <w:rFonts w:hint="eastAsia" w:ascii="Times New Roman" w:hAnsi="Times New Roman" w:eastAsia="黑体" w:cs="Times New Roman"/>
          <w:b w:val="0"/>
          <w:bCs w:val="0"/>
          <w:color w:val="000000"/>
          <w:spacing w:val="0"/>
          <w:w w:val="100"/>
          <w:position w:val="0"/>
          <w:sz w:val="32"/>
          <w:szCs w:val="32"/>
          <w:u w:val="none"/>
          <w:lang w:val="en" w:eastAsia="zh-CN" w:bidi="zh-TW"/>
        </w:rPr>
      </w:pPr>
      <w:r>
        <w:rPr>
          <w:rFonts w:hint="eastAsia" w:ascii="Times New Roman" w:hAnsi="Times New Roman" w:eastAsia="仿宋_GB2312" w:cs="Times New Roman"/>
          <w:color w:val="000000"/>
          <w:spacing w:val="0"/>
          <w:w w:val="100"/>
          <w:kern w:val="2"/>
          <w:position w:val="0"/>
          <w:sz w:val="32"/>
          <w:szCs w:val="32"/>
          <w:u w:val="none"/>
          <w:lang w:val="en-US" w:eastAsia="zh-CN" w:bidi="ar-SA"/>
        </w:rPr>
        <w:t xml:space="preserve">    </w:t>
      </w:r>
      <w:r>
        <w:rPr>
          <w:rFonts w:hint="default" w:ascii="Times New Roman" w:hAnsi="Times New Roman" w:eastAsia="仿宋_GB2312" w:cs="Times New Roman"/>
          <w:color w:val="000000"/>
          <w:spacing w:val="0"/>
          <w:w w:val="100"/>
          <w:kern w:val="2"/>
          <w:position w:val="0"/>
          <w:sz w:val="32"/>
          <w:szCs w:val="32"/>
          <w:u w:val="none"/>
          <w:lang w:val="en" w:eastAsia="zh-TW" w:bidi="ar-SA"/>
        </w:rPr>
        <w:t>努力构建以党建为引领的乡村治理体系</w:t>
      </w:r>
      <w:r>
        <w:rPr>
          <w:rFonts w:hint="eastAsia" w:ascii="Times New Roman" w:hAnsi="Times New Roman" w:eastAsia="仿宋_GB2312" w:cs="Times New Roman"/>
          <w:color w:val="000000"/>
          <w:spacing w:val="0"/>
          <w:w w:val="100"/>
          <w:kern w:val="2"/>
          <w:position w:val="0"/>
          <w:sz w:val="32"/>
          <w:szCs w:val="32"/>
          <w:u w:val="none"/>
          <w:lang w:val="zh-TW" w:eastAsia="zh-TW" w:bidi="ar-SA"/>
        </w:rPr>
        <w:t>。</w:t>
      </w:r>
      <w:r>
        <w:rPr>
          <w:rFonts w:hint="eastAsia" w:ascii="Times New Roman" w:hAnsi="Times New Roman" w:eastAsia="仿宋_GB2312" w:cs="Times New Roman"/>
          <w:color w:val="000000"/>
          <w:spacing w:val="0"/>
          <w:w w:val="100"/>
          <w:kern w:val="2"/>
          <w:position w:val="0"/>
          <w:sz w:val="32"/>
          <w:szCs w:val="32"/>
          <w:u w:val="none"/>
          <w:lang w:val="zh-TW" w:eastAsia="zh-CN" w:bidi="ar-SA"/>
        </w:rPr>
        <w:t>以</w:t>
      </w:r>
      <w:r>
        <w:rPr>
          <w:rFonts w:hint="eastAsia" w:ascii="Times New Roman" w:hAnsi="Times New Roman" w:eastAsia="仿宋_GB2312" w:cs="Times New Roman"/>
          <w:color w:val="000000"/>
          <w:spacing w:val="0"/>
          <w:w w:val="100"/>
          <w:kern w:val="2"/>
          <w:position w:val="0"/>
          <w:sz w:val="32"/>
          <w:szCs w:val="32"/>
          <w:u w:val="none"/>
          <w:lang w:val="zh-TW" w:eastAsia="zh-TW" w:bidi="ar-SA"/>
        </w:rPr>
        <w:t>党建</w:t>
      </w:r>
      <w:r>
        <w:rPr>
          <w:rFonts w:hint="eastAsia" w:ascii="Times New Roman" w:hAnsi="Times New Roman" w:eastAsia="仿宋_GB2312" w:cs="Times New Roman"/>
          <w:color w:val="000000"/>
          <w:spacing w:val="0"/>
          <w:w w:val="100"/>
          <w:kern w:val="2"/>
          <w:position w:val="0"/>
          <w:sz w:val="32"/>
          <w:szCs w:val="32"/>
          <w:u w:val="none"/>
          <w:lang w:val="zh-TW" w:eastAsia="zh-CN" w:bidi="ar-SA"/>
        </w:rPr>
        <w:t>“三化”为抓手</w:t>
      </w:r>
      <w:r>
        <w:rPr>
          <w:rFonts w:hint="eastAsia" w:ascii="Times New Roman" w:hAnsi="Times New Roman" w:eastAsia="仿宋_GB2312" w:cs="Times New Roman"/>
          <w:color w:val="000000"/>
          <w:spacing w:val="0"/>
          <w:w w:val="100"/>
          <w:kern w:val="2"/>
          <w:position w:val="0"/>
          <w:sz w:val="32"/>
          <w:szCs w:val="32"/>
          <w:u w:val="none"/>
          <w:lang w:val="zh-TW" w:eastAsia="zh-TW" w:bidi="ar-SA"/>
        </w:rPr>
        <w:t>，</w:t>
      </w:r>
      <w:r>
        <w:rPr>
          <w:rFonts w:hint="eastAsia" w:ascii="Times New Roman" w:hAnsi="Times New Roman" w:eastAsia="仿宋_GB2312" w:cs="Times New Roman"/>
          <w:color w:val="000000"/>
          <w:spacing w:val="0"/>
          <w:w w:val="100"/>
          <w:kern w:val="2"/>
          <w:position w:val="0"/>
          <w:sz w:val="32"/>
          <w:szCs w:val="32"/>
          <w:u w:val="none"/>
          <w:lang w:val="zh-TW" w:eastAsia="zh-CN" w:bidi="ar-SA"/>
        </w:rPr>
        <w:t>持续</w:t>
      </w:r>
      <w:r>
        <w:rPr>
          <w:rFonts w:hint="eastAsia" w:ascii="Times New Roman" w:hAnsi="Times New Roman" w:eastAsia="仿宋_GB2312" w:cs="Times New Roman"/>
          <w:color w:val="000000"/>
          <w:spacing w:val="0"/>
          <w:w w:val="100"/>
          <w:kern w:val="2"/>
          <w:position w:val="0"/>
          <w:sz w:val="32"/>
          <w:szCs w:val="32"/>
          <w:u w:val="none"/>
          <w:lang w:val="zh-TW" w:eastAsia="zh-TW" w:bidi="ar-SA"/>
        </w:rPr>
        <w:t>加强重点村党组织建设，</w:t>
      </w:r>
      <w:r>
        <w:rPr>
          <w:rFonts w:hint="eastAsia" w:ascii="Times New Roman" w:hAnsi="Times New Roman" w:eastAsia="仿宋_GB2312" w:cs="Times New Roman"/>
          <w:color w:val="000000"/>
          <w:spacing w:val="0"/>
          <w:w w:val="100"/>
          <w:kern w:val="2"/>
          <w:position w:val="0"/>
          <w:sz w:val="32"/>
          <w:szCs w:val="32"/>
          <w:u w:val="none"/>
          <w:lang w:val="zh-TW" w:eastAsia="zh-CN" w:bidi="ar-SA"/>
        </w:rPr>
        <w:t>切实</w:t>
      </w:r>
      <w:r>
        <w:rPr>
          <w:rFonts w:hint="default" w:ascii="Times New Roman" w:hAnsi="Times New Roman" w:eastAsia="仿宋_GB2312" w:cs="Times New Roman"/>
          <w:color w:val="000000"/>
          <w:spacing w:val="0"/>
          <w:w w:val="100"/>
          <w:kern w:val="2"/>
          <w:position w:val="0"/>
          <w:sz w:val="32"/>
          <w:szCs w:val="32"/>
          <w:u w:val="none"/>
          <w:lang w:val="en" w:eastAsia="zh-TW" w:bidi="ar-SA"/>
        </w:rPr>
        <w:t>把</w:t>
      </w:r>
      <w:r>
        <w:rPr>
          <w:rFonts w:hint="eastAsia" w:ascii="Times New Roman" w:hAnsi="Times New Roman" w:eastAsia="仿宋_GB2312" w:cs="Times New Roman"/>
          <w:color w:val="000000"/>
          <w:spacing w:val="0"/>
          <w:w w:val="100"/>
          <w:kern w:val="2"/>
          <w:position w:val="0"/>
          <w:sz w:val="32"/>
          <w:szCs w:val="32"/>
          <w:u w:val="none"/>
          <w:lang w:val="en" w:eastAsia="zh-CN" w:bidi="ar-SA"/>
        </w:rPr>
        <w:t>基层</w:t>
      </w:r>
      <w:r>
        <w:rPr>
          <w:rFonts w:hint="eastAsia" w:ascii="Times New Roman" w:hAnsi="Times New Roman" w:eastAsia="仿宋_GB2312" w:cs="Times New Roman"/>
          <w:color w:val="000000"/>
          <w:spacing w:val="0"/>
          <w:w w:val="100"/>
          <w:kern w:val="2"/>
          <w:position w:val="0"/>
          <w:sz w:val="32"/>
          <w:szCs w:val="32"/>
          <w:u w:val="none"/>
          <w:lang w:val="en-US" w:eastAsia="zh-CN" w:bidi="ar-SA"/>
        </w:rPr>
        <w:t>党组织</w:t>
      </w:r>
      <w:r>
        <w:rPr>
          <w:rFonts w:hint="default" w:ascii="Times New Roman" w:hAnsi="Times New Roman" w:eastAsia="仿宋_GB2312" w:cs="Times New Roman"/>
          <w:color w:val="000000"/>
          <w:spacing w:val="0"/>
          <w:w w:val="100"/>
          <w:kern w:val="2"/>
          <w:position w:val="0"/>
          <w:sz w:val="32"/>
          <w:szCs w:val="32"/>
          <w:u w:val="none"/>
          <w:lang w:val="en" w:eastAsia="zh-CN" w:bidi="ar-SA"/>
        </w:rPr>
        <w:t>的</w:t>
      </w:r>
      <w:r>
        <w:rPr>
          <w:rFonts w:hint="eastAsia" w:ascii="Times New Roman" w:hAnsi="Times New Roman" w:eastAsia="仿宋_GB2312" w:cs="Times New Roman"/>
          <w:color w:val="000000"/>
          <w:spacing w:val="0"/>
          <w:w w:val="100"/>
          <w:kern w:val="2"/>
          <w:position w:val="0"/>
          <w:sz w:val="32"/>
          <w:szCs w:val="32"/>
          <w:u w:val="none"/>
          <w:lang w:val="en" w:eastAsia="zh-CN" w:bidi="ar-SA"/>
        </w:rPr>
        <w:t>政治优势、</w:t>
      </w:r>
      <w:r>
        <w:rPr>
          <w:rFonts w:hint="eastAsia" w:ascii="Times New Roman" w:hAnsi="Times New Roman" w:eastAsia="仿宋_GB2312" w:cs="Times New Roman"/>
          <w:color w:val="000000"/>
          <w:spacing w:val="0"/>
          <w:w w:val="100"/>
          <w:kern w:val="2"/>
          <w:position w:val="0"/>
          <w:sz w:val="32"/>
          <w:szCs w:val="32"/>
          <w:u w:val="none"/>
          <w:lang w:val="en-US" w:eastAsia="zh-CN" w:bidi="ar-SA"/>
        </w:rPr>
        <w:t>组织</w:t>
      </w:r>
      <w:r>
        <w:rPr>
          <w:rFonts w:hint="default" w:ascii="Times New Roman" w:hAnsi="Times New Roman" w:eastAsia="仿宋_GB2312" w:cs="Times New Roman"/>
          <w:color w:val="000000"/>
          <w:spacing w:val="0"/>
          <w:w w:val="100"/>
          <w:kern w:val="2"/>
          <w:position w:val="0"/>
          <w:sz w:val="32"/>
          <w:szCs w:val="32"/>
          <w:u w:val="none"/>
          <w:lang w:val="en" w:eastAsia="zh-CN" w:bidi="ar-SA"/>
        </w:rPr>
        <w:t>优势转化为治理服务优势</w:t>
      </w:r>
      <w:r>
        <w:rPr>
          <w:rFonts w:hint="eastAsia" w:ascii="Times New Roman" w:hAnsi="Times New Roman" w:eastAsia="仿宋_GB2312" w:cs="Times New Roman"/>
          <w:color w:val="000000"/>
          <w:spacing w:val="0"/>
          <w:w w:val="100"/>
          <w:kern w:val="2"/>
          <w:position w:val="0"/>
          <w:sz w:val="32"/>
          <w:szCs w:val="32"/>
          <w:u w:val="none"/>
          <w:lang w:val="en-US" w:eastAsia="zh-CN" w:bidi="ar-SA"/>
        </w:rPr>
        <w:t>，</w:t>
      </w:r>
      <w:r>
        <w:rPr>
          <w:rFonts w:hint="eastAsia" w:ascii="Times New Roman" w:hAnsi="Times New Roman" w:eastAsia="仿宋_GB2312" w:cs="Times New Roman"/>
          <w:color w:val="000000"/>
          <w:spacing w:val="0"/>
          <w:w w:val="100"/>
          <w:kern w:val="2"/>
          <w:position w:val="0"/>
          <w:sz w:val="32"/>
          <w:szCs w:val="32"/>
          <w:u w:val="none"/>
          <w:lang w:val="zh-TW" w:eastAsia="zh-CN" w:bidi="ar-SA"/>
        </w:rPr>
        <w:t>进一步</w:t>
      </w:r>
      <w:r>
        <w:rPr>
          <w:rFonts w:hint="eastAsia" w:ascii="Times New Roman" w:hAnsi="Times New Roman" w:eastAsia="仿宋_GB2312" w:cs="Times New Roman"/>
          <w:color w:val="000000"/>
          <w:spacing w:val="0"/>
          <w:w w:val="100"/>
          <w:kern w:val="2"/>
          <w:position w:val="0"/>
          <w:sz w:val="32"/>
          <w:szCs w:val="32"/>
          <w:u w:val="none"/>
          <w:lang w:val="zh-TW" w:eastAsia="zh-TW" w:bidi="ar-SA"/>
        </w:rPr>
        <w:t>构建党员示范引领，村民理事会、妇女小组长、志愿服务队等村民自治组织共同参与的多元共治体系，</w:t>
      </w:r>
      <w:r>
        <w:rPr>
          <w:rFonts w:hint="default" w:ascii="Times New Roman" w:hAnsi="Times New Roman" w:eastAsia="仿宋_GB2312" w:cs="Times New Roman"/>
          <w:color w:val="000000"/>
          <w:spacing w:val="0"/>
          <w:w w:val="100"/>
          <w:kern w:val="2"/>
          <w:position w:val="0"/>
          <w:sz w:val="32"/>
          <w:szCs w:val="32"/>
          <w:u w:val="none"/>
          <w:lang w:val="en" w:eastAsia="zh-TW" w:bidi="ar-SA"/>
        </w:rPr>
        <w:t>进一步</w:t>
      </w:r>
      <w:r>
        <w:rPr>
          <w:rFonts w:hint="eastAsia" w:ascii="Times New Roman" w:hAnsi="Times New Roman" w:eastAsia="仿宋_GB2312" w:cs="Times New Roman"/>
          <w:color w:val="000000"/>
          <w:spacing w:val="0"/>
          <w:w w:val="100"/>
          <w:kern w:val="2"/>
          <w:position w:val="0"/>
          <w:sz w:val="32"/>
          <w:szCs w:val="32"/>
          <w:u w:val="none"/>
          <w:lang w:val="zh-TW" w:eastAsia="zh-CN" w:bidi="ar-SA"/>
        </w:rPr>
        <w:t>推进</w:t>
      </w:r>
      <w:r>
        <w:rPr>
          <w:rFonts w:hint="default" w:ascii="Times New Roman" w:hAnsi="Times New Roman" w:eastAsia="仿宋_GB2312" w:cs="Times New Roman"/>
          <w:color w:val="000000"/>
          <w:spacing w:val="0"/>
          <w:w w:val="100"/>
          <w:kern w:val="2"/>
          <w:position w:val="0"/>
          <w:sz w:val="32"/>
          <w:szCs w:val="32"/>
          <w:u w:val="none"/>
          <w:lang w:val="en" w:eastAsia="zh-CN" w:bidi="ar-SA"/>
        </w:rPr>
        <w:t>村委会规范化建设和</w:t>
      </w:r>
      <w:r>
        <w:rPr>
          <w:rFonts w:hint="eastAsia" w:ascii="Times New Roman" w:hAnsi="Times New Roman" w:eastAsia="仿宋_GB2312" w:cs="Times New Roman"/>
          <w:color w:val="000000"/>
          <w:spacing w:val="0"/>
          <w:w w:val="100"/>
          <w:kern w:val="2"/>
          <w:position w:val="0"/>
          <w:sz w:val="32"/>
          <w:szCs w:val="32"/>
          <w:u w:val="none"/>
          <w:lang w:val="en" w:eastAsia="zh-CN" w:bidi="ar-SA"/>
        </w:rPr>
        <w:t>“三务公开”制度，切实发挥村民的监督主体作用。</w:t>
      </w:r>
      <w:r>
        <w:rPr>
          <w:rFonts w:hint="eastAsia" w:ascii="Times New Roman" w:hAnsi="Times New Roman" w:eastAsia="仿宋_GB2312" w:cs="Times New Roman"/>
          <w:color w:val="000000"/>
          <w:spacing w:val="0"/>
          <w:w w:val="100"/>
          <w:kern w:val="2"/>
          <w:position w:val="0"/>
          <w:sz w:val="32"/>
          <w:szCs w:val="32"/>
          <w:u w:val="none"/>
          <w:lang w:val="en-US" w:eastAsia="zh-CN" w:bidi="ar-SA"/>
        </w:rPr>
        <w:t>以民主法治村创建为载体，</w:t>
      </w:r>
      <w:r>
        <w:rPr>
          <w:rFonts w:hint="eastAsia" w:ascii="Times New Roman" w:hAnsi="Times New Roman" w:eastAsia="仿宋_GB2312" w:cs="Times New Roman"/>
          <w:color w:val="000000"/>
          <w:spacing w:val="0"/>
          <w:w w:val="100"/>
          <w:kern w:val="2"/>
          <w:position w:val="0"/>
          <w:sz w:val="32"/>
          <w:szCs w:val="32"/>
          <w:u w:val="none"/>
          <w:lang w:val="zh-TW" w:eastAsia="zh-TW" w:bidi="ar-SA"/>
        </w:rPr>
        <w:t>深化农村“法律明白人”培养工程</w:t>
      </w:r>
      <w:r>
        <w:rPr>
          <w:rFonts w:hint="eastAsia" w:ascii="Times New Roman" w:hAnsi="Times New Roman" w:eastAsia="仿宋_GB2312" w:cs="Times New Roman"/>
          <w:color w:val="000000"/>
          <w:spacing w:val="0"/>
          <w:w w:val="100"/>
          <w:kern w:val="2"/>
          <w:position w:val="0"/>
          <w:sz w:val="32"/>
          <w:szCs w:val="32"/>
          <w:u w:val="none"/>
          <w:lang w:val="zh-TW" w:eastAsia="zh-CN" w:bidi="ar-SA"/>
        </w:rPr>
        <w:t>，推动农村法治宣传教育</w:t>
      </w:r>
      <w:r>
        <w:rPr>
          <w:rFonts w:hint="eastAsia" w:ascii="Times New Roman" w:hAnsi="Times New Roman" w:eastAsia="仿宋_GB2312" w:cs="Times New Roman"/>
          <w:color w:val="000000"/>
          <w:spacing w:val="0"/>
          <w:w w:val="100"/>
          <w:kern w:val="2"/>
          <w:position w:val="0"/>
          <w:sz w:val="32"/>
          <w:szCs w:val="32"/>
          <w:u w:val="none"/>
          <w:lang w:val="zh-TW" w:eastAsia="zh-TW" w:bidi="ar-SA"/>
        </w:rPr>
        <w:t>。</w:t>
      </w:r>
      <w:r>
        <w:rPr>
          <w:rFonts w:hint="default" w:ascii="Times New Roman" w:hAnsi="Times New Roman" w:eastAsia="仿宋_GB2312" w:cs="Times New Roman"/>
          <w:color w:val="000000"/>
          <w:spacing w:val="0"/>
          <w:w w:val="100"/>
          <w:kern w:val="2"/>
          <w:position w:val="0"/>
          <w:sz w:val="32"/>
          <w:szCs w:val="32"/>
          <w:u w:val="none"/>
          <w:lang w:val="en" w:eastAsia="zh-TW" w:bidi="ar-SA"/>
        </w:rPr>
        <w:t>深入</w:t>
      </w:r>
      <w:r>
        <w:rPr>
          <w:rFonts w:hint="eastAsia" w:ascii="Times New Roman" w:hAnsi="Times New Roman" w:eastAsia="仿宋_GB2312" w:cs="Times New Roman"/>
          <w:color w:val="000000"/>
          <w:spacing w:val="0"/>
          <w:w w:val="100"/>
          <w:kern w:val="2"/>
          <w:position w:val="0"/>
          <w:sz w:val="32"/>
          <w:szCs w:val="32"/>
          <w:u w:val="none"/>
          <w:lang w:val="zh-TW" w:eastAsia="zh-TW" w:bidi="ar-SA"/>
        </w:rPr>
        <w:t>推进平安乡村建设，加快农村“雪亮工程”建设，进一步完善社会治安防控体系，加强乡村调解平台和调解队伍建设，推进农村网格化服务管理，做好对自然灾害、公共卫生、安全隐患等重大风险评估、监测预</w:t>
      </w:r>
      <w:r>
        <w:rPr>
          <w:rFonts w:hint="eastAsia" w:ascii="Times New Roman" w:hAnsi="Times New Roman" w:eastAsia="仿宋_GB2312" w:cs="Times New Roman"/>
          <w:color w:val="000000"/>
          <w:spacing w:val="0"/>
          <w:w w:val="100"/>
          <w:kern w:val="2"/>
          <w:position w:val="0"/>
          <w:sz w:val="32"/>
          <w:szCs w:val="32"/>
          <w:u w:val="none"/>
          <w:lang w:val="en" w:eastAsia="zh-CN" w:bidi="ar-SA"/>
        </w:rPr>
        <w:t>警、应急处置。到</w:t>
      </w:r>
      <w:r>
        <w:rPr>
          <w:rFonts w:hint="eastAsia" w:ascii="Times New Roman" w:hAnsi="Times New Roman" w:eastAsia="仿宋_GB2312" w:cs="Times New Roman"/>
          <w:color w:val="000000"/>
          <w:spacing w:val="0"/>
          <w:w w:val="100"/>
          <w:kern w:val="2"/>
          <w:position w:val="0"/>
          <w:sz w:val="32"/>
          <w:szCs w:val="32"/>
          <w:u w:val="none"/>
          <w:lang w:val="en-US" w:eastAsia="zh-CN" w:bidi="ar-SA"/>
        </w:rPr>
        <w:t>2025年，力争改进提升重点村治理水平，构建</w:t>
      </w:r>
      <w:r>
        <w:rPr>
          <w:rFonts w:hint="eastAsia" w:ascii="Times New Roman" w:hAnsi="Times New Roman" w:eastAsia="仿宋_GB2312" w:cs="Times New Roman"/>
          <w:color w:val="000000"/>
          <w:spacing w:val="0"/>
          <w:w w:val="100"/>
          <w:kern w:val="2"/>
          <w:position w:val="0"/>
          <w:sz w:val="32"/>
          <w:szCs w:val="32"/>
          <w:u w:val="none"/>
          <w:lang w:val="zh-TW" w:eastAsia="zh-TW" w:bidi="ar-SA"/>
        </w:rPr>
        <w:t>党组织领导的自治法治德治相结合的乡村治理体系</w:t>
      </w:r>
      <w:r>
        <w:rPr>
          <w:rFonts w:hint="eastAsia" w:ascii="Times New Roman" w:hAnsi="Times New Roman" w:eastAsia="仿宋_GB2312" w:cs="Times New Roman"/>
          <w:color w:val="000000"/>
          <w:spacing w:val="0"/>
          <w:w w:val="100"/>
          <w:kern w:val="2"/>
          <w:position w:val="0"/>
          <w:sz w:val="32"/>
          <w:szCs w:val="32"/>
          <w:u w:val="none"/>
          <w:lang w:val="zh-TW" w:eastAsia="zh-CN" w:bidi="ar-SA"/>
        </w:rPr>
        <w:t>，建设充满活力、和谐有序的善治乡村。</w:t>
      </w:r>
      <w:r>
        <w:rPr>
          <w:rFonts w:hint="eastAsia" w:ascii="Times New Roman" w:hAnsi="Times New Roman" w:eastAsia="黑体" w:cs="Times New Roman"/>
          <w:b w:val="0"/>
          <w:bCs w:val="0"/>
          <w:color w:val="000000"/>
          <w:spacing w:val="0"/>
          <w:w w:val="100"/>
          <w:position w:val="0"/>
          <w:sz w:val="32"/>
          <w:szCs w:val="32"/>
          <w:u w:val="none"/>
          <w:lang w:val="en" w:eastAsia="zh-CN" w:bidi="zh-TW"/>
        </w:rPr>
        <w:t>（责任单位:市委农办、市农业农村局、市委宣传部、市乡村振兴局、市委组织部、市委政法委、市公安局、市民政局、市司法局、市应急管理局、市气象局）</w:t>
      </w:r>
    </w:p>
    <w:p>
      <w:pPr>
        <w:pStyle w:val="9"/>
        <w:keepNext w:val="0"/>
        <w:keepLines w:val="0"/>
        <w:pageBreakBefore w:val="0"/>
        <w:widowControl w:val="0"/>
        <w:numPr>
          <w:ilvl w:val="0"/>
          <w:numId w:val="0"/>
        </w:numPr>
        <w:shd w:val="clear" w:color="auto" w:fill="auto"/>
        <w:tabs>
          <w:tab w:val="left" w:pos="1339"/>
        </w:tabs>
        <w:kinsoku/>
        <w:wordWrap/>
        <w:overflowPunct/>
        <w:topLinePunct w:val="0"/>
        <w:autoSpaceDE/>
        <w:autoSpaceDN/>
        <w:bidi w:val="0"/>
        <w:adjustRightInd/>
        <w:snapToGrid/>
        <w:spacing w:before="0" w:after="0" w:line="600" w:lineRule="exact"/>
        <w:ind w:right="0" w:rightChars="0"/>
        <w:jc w:val="both"/>
        <w:textAlignment w:val="auto"/>
        <w:rPr>
          <w:rFonts w:hint="eastAsia" w:ascii="Times New Roman" w:hAnsi="Times New Roman" w:eastAsia="黑体" w:cs="Times New Roman"/>
          <w:b w:val="0"/>
          <w:bCs w:val="0"/>
          <w:spacing w:val="0"/>
          <w:w w:val="100"/>
          <w:kern w:val="2"/>
          <w:position w:val="0"/>
          <w:sz w:val="32"/>
          <w:szCs w:val="32"/>
          <w:u w:val="none"/>
          <w:lang w:val="zh-TW" w:eastAsia="zh-CN" w:bidi="ar-SA"/>
        </w:rPr>
      </w:pPr>
      <w:r>
        <w:rPr>
          <w:rFonts w:hint="eastAsia" w:ascii="黑体" w:hAnsi="黑体" w:eastAsia="黑体" w:cs="黑体"/>
          <w:color w:val="000000"/>
          <w:spacing w:val="0"/>
          <w:w w:val="100"/>
          <w:kern w:val="2"/>
          <w:position w:val="0"/>
          <w:sz w:val="32"/>
          <w:szCs w:val="32"/>
          <w:u w:val="none"/>
          <w:lang w:val="en-US" w:eastAsia="zh-CN" w:bidi="ar-SA"/>
        </w:rPr>
        <w:t xml:space="preserve">    </w:t>
      </w:r>
      <w:r>
        <w:rPr>
          <w:rFonts w:hint="eastAsia" w:ascii="Times New Roman" w:hAnsi="Times New Roman" w:eastAsia="黑体" w:cs="Times New Roman"/>
          <w:b w:val="0"/>
          <w:bCs w:val="0"/>
          <w:spacing w:val="0"/>
          <w:w w:val="100"/>
          <w:kern w:val="2"/>
          <w:position w:val="0"/>
          <w:sz w:val="32"/>
          <w:szCs w:val="32"/>
          <w:u w:val="none"/>
          <w:lang w:val="zh-TW" w:eastAsia="zh-CN" w:bidi="ar-SA"/>
        </w:rPr>
        <w:t>三、保障措施</w:t>
      </w:r>
    </w:p>
    <w:p>
      <w:pPr>
        <w:pStyle w:val="9"/>
        <w:keepNext w:val="0"/>
        <w:keepLines w:val="0"/>
        <w:pageBreakBefore w:val="0"/>
        <w:widowControl w:val="0"/>
        <w:numPr>
          <w:ilvl w:val="0"/>
          <w:numId w:val="0"/>
        </w:numPr>
        <w:shd w:val="clear" w:color="auto" w:fill="auto"/>
        <w:tabs>
          <w:tab w:val="left" w:pos="1339"/>
        </w:tabs>
        <w:kinsoku/>
        <w:wordWrap/>
        <w:overflowPunct/>
        <w:topLinePunct w:val="0"/>
        <w:autoSpaceDE/>
        <w:autoSpaceDN/>
        <w:bidi w:val="0"/>
        <w:adjustRightInd/>
        <w:snapToGrid/>
        <w:spacing w:before="0" w:after="0" w:line="600" w:lineRule="exact"/>
        <w:ind w:right="0" w:rightChars="0"/>
        <w:jc w:val="both"/>
        <w:textAlignment w:val="auto"/>
        <w:rPr>
          <w:rFonts w:hint="eastAsia" w:ascii="楷体_GB2312" w:hAnsi="楷体_GB2312" w:eastAsia="楷体_GB2312" w:cs="楷体_GB2312"/>
          <w:color w:val="000000"/>
          <w:spacing w:val="0"/>
          <w:w w:val="100"/>
          <w:kern w:val="2"/>
          <w:position w:val="0"/>
          <w:sz w:val="32"/>
          <w:szCs w:val="32"/>
          <w:u w:val="none"/>
          <w:lang w:val="zh-TW" w:eastAsia="zh-CN" w:bidi="ar-SA"/>
        </w:rPr>
      </w:pPr>
      <w:r>
        <w:rPr>
          <w:rFonts w:hint="eastAsia" w:ascii="楷体_GB2312" w:hAnsi="楷体_GB2312" w:eastAsia="楷体_GB2312" w:cs="楷体_GB2312"/>
          <w:color w:val="000000"/>
          <w:spacing w:val="0"/>
          <w:w w:val="100"/>
          <w:kern w:val="2"/>
          <w:position w:val="0"/>
          <w:sz w:val="32"/>
          <w:szCs w:val="32"/>
          <w:u w:val="none"/>
          <w:lang w:val="en-US" w:eastAsia="zh-CN" w:bidi="ar-SA"/>
        </w:rPr>
        <w:t xml:space="preserve">    </w:t>
      </w:r>
      <w:r>
        <w:rPr>
          <w:rFonts w:hint="eastAsia" w:ascii="楷体_GB2312" w:hAnsi="楷体_GB2312" w:eastAsia="楷体_GB2312" w:cs="楷体_GB2312"/>
          <w:color w:val="000000"/>
          <w:spacing w:val="0"/>
          <w:w w:val="100"/>
          <w:kern w:val="2"/>
          <w:position w:val="0"/>
          <w:sz w:val="32"/>
          <w:szCs w:val="32"/>
          <w:u w:val="none"/>
          <w:lang w:val="zh-TW" w:eastAsia="zh-CN" w:bidi="ar-SA"/>
        </w:rPr>
        <w:t>（一）强化组织保障</w:t>
      </w:r>
    </w:p>
    <w:p>
      <w:pPr>
        <w:keepNext w:val="0"/>
        <w:keepLines w:val="0"/>
        <w:widowControl/>
        <w:suppressLineNumbers w:val="0"/>
        <w:jc w:val="left"/>
        <w:rPr>
          <w:rFonts w:hint="eastAsia" w:ascii="Times New Roman" w:hAnsi="Times New Roman" w:eastAsia="黑体" w:cs="Times New Roman"/>
          <w:b w:val="0"/>
          <w:bCs w:val="0"/>
          <w:color w:val="000000"/>
          <w:spacing w:val="0"/>
          <w:w w:val="100"/>
          <w:position w:val="0"/>
          <w:sz w:val="32"/>
          <w:szCs w:val="32"/>
          <w:u w:val="none"/>
          <w:lang w:val="en" w:eastAsia="zh-CN" w:bidi="zh-TW"/>
        </w:rPr>
      </w:pPr>
      <w:r>
        <w:rPr>
          <w:rFonts w:hint="default" w:ascii="Times New Roman" w:hAnsi="Times New Roman" w:eastAsia="仿宋_GB2312" w:cs="Times New Roman"/>
          <w:color w:val="000000"/>
          <w:spacing w:val="0"/>
          <w:w w:val="100"/>
          <w:kern w:val="2"/>
          <w:position w:val="0"/>
          <w:sz w:val="32"/>
          <w:szCs w:val="32"/>
          <w:u w:val="none"/>
          <w:lang w:val="en" w:eastAsia="zh-CN" w:bidi="ar-SA"/>
        </w:rPr>
        <w:t xml:space="preserve">    </w:t>
      </w:r>
      <w:r>
        <w:rPr>
          <w:rFonts w:hint="eastAsia" w:ascii="Times New Roman" w:hAnsi="Times New Roman" w:eastAsia="仿宋_GB2312" w:cs="Times New Roman"/>
          <w:color w:val="000000"/>
          <w:spacing w:val="0"/>
          <w:w w:val="100"/>
          <w:kern w:val="2"/>
          <w:position w:val="0"/>
          <w:sz w:val="32"/>
          <w:szCs w:val="32"/>
          <w:u w:val="none"/>
          <w:lang w:val="en-US" w:eastAsia="zh-CN" w:bidi="ar-SA"/>
        </w:rPr>
        <w:t>强化各级党委</w:t>
      </w:r>
      <w:r>
        <w:rPr>
          <w:rFonts w:hint="default" w:ascii="Times New Roman" w:hAnsi="Times New Roman" w:eastAsia="仿宋_GB2312" w:cs="Times New Roman"/>
          <w:color w:val="000000"/>
          <w:spacing w:val="0"/>
          <w:w w:val="100"/>
          <w:kern w:val="2"/>
          <w:position w:val="0"/>
          <w:sz w:val="32"/>
          <w:szCs w:val="32"/>
          <w:u w:val="none"/>
          <w:lang w:val="en" w:eastAsia="zh-CN" w:bidi="ar-SA"/>
        </w:rPr>
        <w:t>（</w:t>
      </w:r>
      <w:r>
        <w:rPr>
          <w:rFonts w:hint="eastAsia" w:ascii="Times New Roman" w:hAnsi="Times New Roman" w:eastAsia="仿宋_GB2312" w:cs="Times New Roman"/>
          <w:color w:val="000000"/>
          <w:spacing w:val="0"/>
          <w:w w:val="100"/>
          <w:kern w:val="2"/>
          <w:position w:val="0"/>
          <w:sz w:val="32"/>
          <w:szCs w:val="32"/>
          <w:u w:val="none"/>
          <w:lang w:val="en-US" w:eastAsia="zh-CN" w:bidi="ar-SA"/>
        </w:rPr>
        <w:t>党组</w:t>
      </w:r>
      <w:r>
        <w:rPr>
          <w:rFonts w:hint="default" w:ascii="Times New Roman" w:hAnsi="Times New Roman" w:eastAsia="仿宋_GB2312" w:cs="Times New Roman"/>
          <w:color w:val="000000"/>
          <w:spacing w:val="0"/>
          <w:w w:val="100"/>
          <w:kern w:val="2"/>
          <w:position w:val="0"/>
          <w:sz w:val="32"/>
          <w:szCs w:val="32"/>
          <w:u w:val="none"/>
          <w:lang w:val="en" w:eastAsia="zh-CN" w:bidi="ar-SA"/>
        </w:rPr>
        <w:t>）</w:t>
      </w:r>
      <w:r>
        <w:rPr>
          <w:rFonts w:hint="eastAsia" w:ascii="Times New Roman" w:hAnsi="Times New Roman" w:eastAsia="仿宋_GB2312" w:cs="Times New Roman"/>
          <w:color w:val="000000"/>
          <w:spacing w:val="0"/>
          <w:w w:val="100"/>
          <w:kern w:val="2"/>
          <w:position w:val="0"/>
          <w:sz w:val="32"/>
          <w:szCs w:val="32"/>
          <w:u w:val="none"/>
          <w:lang w:val="en-US" w:eastAsia="zh-CN" w:bidi="ar-SA"/>
        </w:rPr>
        <w:t>领导核心作用和政治责任，</w:t>
      </w:r>
      <w:r>
        <w:rPr>
          <w:rFonts w:hint="eastAsia" w:ascii="Times New Roman" w:hAnsi="Times New Roman" w:eastAsia="仿宋_GB2312" w:cs="Times New Roman"/>
          <w:color w:val="000000"/>
          <w:spacing w:val="0"/>
          <w:w w:val="100"/>
          <w:kern w:val="2"/>
          <w:position w:val="0"/>
          <w:sz w:val="32"/>
          <w:szCs w:val="32"/>
          <w:u w:val="none"/>
          <w:lang w:val="zh-TW" w:eastAsia="zh-TW" w:bidi="ar-SA"/>
        </w:rPr>
        <w:t>严格落实</w:t>
      </w:r>
      <w:r>
        <w:rPr>
          <w:rFonts w:hint="eastAsia" w:ascii="Times New Roman" w:hAnsi="Times New Roman" w:eastAsia="仿宋_GB2312" w:cs="Times New Roman"/>
          <w:color w:val="000000"/>
          <w:spacing w:val="0"/>
          <w:w w:val="100"/>
          <w:kern w:val="2"/>
          <w:position w:val="0"/>
          <w:sz w:val="32"/>
          <w:szCs w:val="32"/>
          <w:u w:val="none"/>
          <w:lang w:val="en" w:eastAsia="zh-CN" w:bidi="ar-SA"/>
        </w:rPr>
        <w:t>四</w:t>
      </w:r>
      <w:r>
        <w:rPr>
          <w:rFonts w:hint="eastAsia" w:ascii="Times New Roman" w:hAnsi="Times New Roman" w:eastAsia="仿宋_GB2312" w:cs="Times New Roman"/>
          <w:color w:val="000000"/>
          <w:spacing w:val="0"/>
          <w:w w:val="100"/>
          <w:kern w:val="2"/>
          <w:position w:val="0"/>
          <w:sz w:val="32"/>
          <w:szCs w:val="32"/>
          <w:u w:val="none"/>
          <w:lang w:val="zh-TW" w:eastAsia="zh-TW" w:bidi="ar-SA"/>
        </w:rPr>
        <w:t>级书记抓</w:t>
      </w:r>
      <w:r>
        <w:rPr>
          <w:rFonts w:hint="default" w:ascii="Times New Roman" w:hAnsi="Times New Roman" w:eastAsia="仿宋_GB2312" w:cs="Times New Roman"/>
          <w:color w:val="000000"/>
          <w:spacing w:val="0"/>
          <w:w w:val="100"/>
          <w:kern w:val="2"/>
          <w:position w:val="0"/>
          <w:sz w:val="32"/>
          <w:szCs w:val="32"/>
          <w:u w:val="none"/>
          <w:lang w:val="en" w:eastAsia="zh-TW" w:bidi="ar-SA"/>
        </w:rPr>
        <w:t>巩固拓展脱贫攻坚成果和</w:t>
      </w:r>
      <w:r>
        <w:rPr>
          <w:rFonts w:hint="eastAsia" w:ascii="Times New Roman" w:hAnsi="Times New Roman" w:eastAsia="仿宋_GB2312" w:cs="Times New Roman"/>
          <w:color w:val="000000"/>
          <w:spacing w:val="0"/>
          <w:w w:val="100"/>
          <w:kern w:val="2"/>
          <w:position w:val="0"/>
          <w:sz w:val="32"/>
          <w:szCs w:val="32"/>
          <w:u w:val="none"/>
          <w:lang w:val="zh-TW" w:eastAsia="zh-TW" w:bidi="ar-SA"/>
        </w:rPr>
        <w:t>乡村振兴</w:t>
      </w:r>
      <w:r>
        <w:rPr>
          <w:rFonts w:hint="default" w:ascii="Times New Roman" w:hAnsi="Times New Roman" w:eastAsia="仿宋_GB2312" w:cs="Times New Roman"/>
          <w:color w:val="000000"/>
          <w:spacing w:val="0"/>
          <w:w w:val="100"/>
          <w:kern w:val="2"/>
          <w:position w:val="0"/>
          <w:sz w:val="32"/>
          <w:szCs w:val="32"/>
          <w:u w:val="none"/>
          <w:lang w:val="en" w:eastAsia="zh-TW" w:bidi="ar-SA"/>
        </w:rPr>
        <w:t>要求及</w:t>
      </w:r>
      <w:r>
        <w:rPr>
          <w:rFonts w:hint="eastAsia" w:ascii="Times New Roman" w:hAnsi="Times New Roman" w:eastAsia="仿宋_GB2312" w:cs="Times New Roman"/>
          <w:color w:val="000000"/>
          <w:spacing w:val="0"/>
          <w:w w:val="100"/>
          <w:kern w:val="2"/>
          <w:position w:val="0"/>
          <w:sz w:val="32"/>
          <w:szCs w:val="32"/>
          <w:u w:val="none"/>
          <w:lang w:val="zh-TW" w:eastAsia="zh-TW" w:bidi="ar-SA"/>
        </w:rPr>
        <w:t>“市县抓落实、乡镇抓推进和实施”的工作机制</w:t>
      </w:r>
      <w:r>
        <w:rPr>
          <w:rFonts w:hint="eastAsia" w:ascii="Times New Roman" w:hAnsi="Times New Roman" w:eastAsia="仿宋_GB2312" w:cs="Times New Roman"/>
          <w:color w:val="000000"/>
          <w:spacing w:val="0"/>
          <w:w w:val="100"/>
          <w:kern w:val="2"/>
          <w:position w:val="0"/>
          <w:sz w:val="32"/>
          <w:szCs w:val="32"/>
          <w:u w:val="none"/>
          <w:lang w:val="en-US" w:eastAsia="zh-CN" w:bidi="ar-SA"/>
        </w:rPr>
        <w:t>，为</w:t>
      </w:r>
      <w:r>
        <w:rPr>
          <w:rFonts w:hint="default" w:ascii="Times New Roman" w:hAnsi="Times New Roman" w:eastAsia="仿宋_GB2312" w:cs="Times New Roman"/>
          <w:color w:val="000000"/>
          <w:spacing w:val="0"/>
          <w:w w:val="100"/>
          <w:kern w:val="2"/>
          <w:position w:val="0"/>
          <w:sz w:val="32"/>
          <w:szCs w:val="32"/>
          <w:u w:val="none"/>
          <w:lang w:val="en" w:eastAsia="zh-CN" w:bidi="ar-SA"/>
        </w:rPr>
        <w:t>方案</w:t>
      </w:r>
      <w:r>
        <w:rPr>
          <w:rFonts w:hint="eastAsia" w:ascii="Times New Roman" w:hAnsi="Times New Roman" w:eastAsia="仿宋_GB2312" w:cs="Times New Roman"/>
          <w:color w:val="000000"/>
          <w:spacing w:val="0"/>
          <w:w w:val="100"/>
          <w:kern w:val="2"/>
          <w:position w:val="0"/>
          <w:sz w:val="32"/>
          <w:szCs w:val="32"/>
          <w:u w:val="none"/>
          <w:lang w:val="en-US" w:eastAsia="zh-CN" w:bidi="ar-SA"/>
        </w:rPr>
        <w:t>实施提供坚强政治保障</w:t>
      </w:r>
      <w:r>
        <w:rPr>
          <w:rFonts w:hint="default" w:ascii="Times New Roman" w:hAnsi="Times New Roman" w:eastAsia="仿宋_GB2312" w:cs="Times New Roman"/>
          <w:color w:val="000000"/>
          <w:spacing w:val="0"/>
          <w:w w:val="100"/>
          <w:kern w:val="2"/>
          <w:position w:val="0"/>
          <w:sz w:val="32"/>
          <w:szCs w:val="32"/>
          <w:u w:val="none"/>
          <w:lang w:val="en" w:eastAsia="zh-CN" w:bidi="ar-SA"/>
        </w:rPr>
        <w:t>。</w:t>
      </w:r>
      <w:r>
        <w:rPr>
          <w:rFonts w:hint="eastAsia" w:ascii="Times New Roman" w:hAnsi="Times New Roman" w:eastAsia="仿宋_GB2312" w:cs="Times New Roman"/>
          <w:color w:val="000000"/>
          <w:spacing w:val="0"/>
          <w:w w:val="100"/>
          <w:kern w:val="2"/>
          <w:position w:val="0"/>
          <w:sz w:val="32"/>
          <w:szCs w:val="32"/>
          <w:u w:val="none"/>
          <w:lang w:val="zh-TW" w:eastAsia="zh-TW" w:bidi="ar-SA"/>
        </w:rPr>
        <w:t>充分发挥各级党委农村工作领导小组作用，层层压实责任，稳步构筑党政主导、部门齐抓、社会参与</w:t>
      </w:r>
      <w:r>
        <w:rPr>
          <w:rFonts w:hint="eastAsia" w:ascii="Times New Roman" w:hAnsi="Times New Roman" w:eastAsia="仿宋_GB2312" w:cs="Times New Roman"/>
          <w:color w:val="000000"/>
          <w:spacing w:val="0"/>
          <w:w w:val="100"/>
          <w:kern w:val="2"/>
          <w:position w:val="0"/>
          <w:sz w:val="32"/>
          <w:szCs w:val="32"/>
          <w:u w:val="none"/>
          <w:lang w:val="zh-TW" w:eastAsia="zh-CN" w:bidi="ar-SA"/>
        </w:rPr>
        <w:t>、各界监督</w:t>
      </w:r>
      <w:r>
        <w:rPr>
          <w:rFonts w:hint="eastAsia" w:ascii="Times New Roman" w:hAnsi="Times New Roman" w:eastAsia="仿宋_GB2312" w:cs="Times New Roman"/>
          <w:color w:val="000000"/>
          <w:spacing w:val="0"/>
          <w:w w:val="100"/>
          <w:kern w:val="2"/>
          <w:position w:val="0"/>
          <w:sz w:val="32"/>
          <w:szCs w:val="32"/>
          <w:u w:val="none"/>
          <w:lang w:val="zh-TW" w:eastAsia="zh-TW" w:bidi="ar-SA"/>
        </w:rPr>
        <w:t>的工作格局</w:t>
      </w:r>
      <w:r>
        <w:rPr>
          <w:rFonts w:hint="default" w:ascii="Times New Roman" w:hAnsi="Times New Roman" w:eastAsia="仿宋_GB2312" w:cs="Times New Roman"/>
          <w:color w:val="000000"/>
          <w:spacing w:val="0"/>
          <w:w w:val="100"/>
          <w:kern w:val="2"/>
          <w:position w:val="0"/>
          <w:sz w:val="32"/>
          <w:szCs w:val="32"/>
          <w:u w:val="none"/>
          <w:lang w:val="en" w:eastAsia="zh-TW" w:bidi="ar-SA"/>
        </w:rPr>
        <w:t>。</w:t>
      </w:r>
      <w:r>
        <w:rPr>
          <w:rFonts w:hint="default" w:ascii="Times New Roman" w:hAnsi="Times New Roman" w:eastAsia="仿宋_GB2312" w:cs="Times New Roman"/>
          <w:color w:val="000000"/>
          <w:spacing w:val="0"/>
          <w:w w:val="100"/>
          <w:kern w:val="2"/>
          <w:position w:val="0"/>
          <w:sz w:val="32"/>
          <w:szCs w:val="32"/>
          <w:highlight w:val="none"/>
          <w:u w:val="none"/>
          <w:lang w:val="en" w:eastAsia="zh-TW" w:bidi="ar-SA"/>
        </w:rPr>
        <w:t>将重点村乡村振兴工作</w:t>
      </w:r>
      <w:r>
        <w:rPr>
          <w:rFonts w:hint="eastAsia" w:ascii="Times New Roman" w:hAnsi="Times New Roman" w:eastAsia="仿宋_GB2312" w:cs="Times New Roman"/>
          <w:color w:val="000000"/>
          <w:spacing w:val="0"/>
          <w:w w:val="100"/>
          <w:kern w:val="2"/>
          <w:position w:val="0"/>
          <w:sz w:val="32"/>
          <w:szCs w:val="32"/>
          <w:highlight w:val="none"/>
          <w:u w:val="none"/>
          <w:lang w:val="en-US" w:eastAsia="zh-CN" w:bidi="ar-SA"/>
        </w:rPr>
        <w:t>纳入</w:t>
      </w:r>
      <w:r>
        <w:rPr>
          <w:rFonts w:hint="default" w:ascii="Times New Roman" w:hAnsi="Times New Roman" w:eastAsia="仿宋_GB2312" w:cs="Times New Roman"/>
          <w:color w:val="000000"/>
          <w:spacing w:val="0"/>
          <w:w w:val="100"/>
          <w:kern w:val="2"/>
          <w:position w:val="0"/>
          <w:sz w:val="32"/>
          <w:szCs w:val="32"/>
          <w:highlight w:val="none"/>
          <w:u w:val="none"/>
          <w:lang w:val="en" w:eastAsia="zh-CN" w:bidi="ar-SA"/>
        </w:rPr>
        <w:t>巩固拓展脱贫攻坚成果同乡村振兴衔接考评范围</w:t>
      </w:r>
      <w:r>
        <w:rPr>
          <w:rFonts w:hint="eastAsia" w:ascii="Times New Roman" w:hAnsi="Times New Roman" w:eastAsia="仿宋_GB2312" w:cs="Times New Roman"/>
          <w:color w:val="000000"/>
          <w:spacing w:val="0"/>
          <w:w w:val="100"/>
          <w:kern w:val="2"/>
          <w:position w:val="0"/>
          <w:sz w:val="32"/>
          <w:szCs w:val="32"/>
          <w:highlight w:val="none"/>
          <w:u w:val="none"/>
          <w:lang w:val="en-US" w:eastAsia="zh-CN" w:bidi="ar-SA"/>
        </w:rPr>
        <w:t>，</w:t>
      </w:r>
      <w:r>
        <w:rPr>
          <w:rFonts w:hint="default" w:ascii="Times New Roman" w:hAnsi="Times New Roman" w:eastAsia="仿宋_GB2312" w:cs="Times New Roman"/>
          <w:color w:val="000000"/>
          <w:spacing w:val="0"/>
          <w:w w:val="100"/>
          <w:kern w:val="2"/>
          <w:position w:val="0"/>
          <w:sz w:val="32"/>
          <w:szCs w:val="32"/>
          <w:highlight w:val="none"/>
          <w:u w:val="none"/>
          <w:lang w:val="en" w:eastAsia="zh-CN" w:bidi="ar-SA"/>
        </w:rPr>
        <w:t>实行最严格的考核评估，</w:t>
      </w:r>
      <w:r>
        <w:rPr>
          <w:rFonts w:hint="eastAsia" w:ascii="Times New Roman" w:hAnsi="Times New Roman" w:eastAsia="仿宋_GB2312" w:cs="Times New Roman"/>
          <w:color w:val="000000"/>
          <w:spacing w:val="0"/>
          <w:w w:val="100"/>
          <w:kern w:val="2"/>
          <w:position w:val="0"/>
          <w:sz w:val="32"/>
          <w:szCs w:val="32"/>
          <w:highlight w:val="none"/>
          <w:u w:val="none"/>
          <w:lang w:val="zh-TW" w:eastAsia="zh-CN" w:bidi="ar-SA"/>
        </w:rPr>
        <w:t>强化</w:t>
      </w:r>
      <w:r>
        <w:rPr>
          <w:rFonts w:hint="eastAsia" w:ascii="Times New Roman" w:hAnsi="Times New Roman" w:eastAsia="仿宋_GB2312" w:cs="Times New Roman"/>
          <w:color w:val="000000"/>
          <w:spacing w:val="0"/>
          <w:w w:val="100"/>
          <w:kern w:val="2"/>
          <w:position w:val="0"/>
          <w:sz w:val="32"/>
          <w:szCs w:val="32"/>
          <w:highlight w:val="none"/>
          <w:u w:val="none"/>
          <w:lang w:val="zh-TW" w:eastAsia="zh-TW" w:bidi="ar-SA"/>
        </w:rPr>
        <w:t>考核结果运用，实行正向激励，落实责任追究</w:t>
      </w:r>
      <w:r>
        <w:rPr>
          <w:rFonts w:hint="default" w:ascii="Times New Roman" w:hAnsi="Times New Roman" w:eastAsia="仿宋_GB2312" w:cs="Times New Roman"/>
          <w:color w:val="000000"/>
          <w:spacing w:val="0"/>
          <w:w w:val="100"/>
          <w:kern w:val="2"/>
          <w:position w:val="0"/>
          <w:sz w:val="32"/>
          <w:szCs w:val="32"/>
          <w:highlight w:val="none"/>
          <w:u w:val="none"/>
          <w:lang w:val="en" w:eastAsia="zh-TW" w:bidi="ar-SA"/>
        </w:rPr>
        <w:t>。坚决克服工作中的形式主义、官僚主义，严肃查处腐败和作风问题</w:t>
      </w:r>
      <w:r>
        <w:rPr>
          <w:rFonts w:hint="eastAsia" w:ascii="Times New Roman" w:hAnsi="Times New Roman" w:eastAsia="仿宋_GB2312" w:cs="Times New Roman"/>
          <w:color w:val="000000"/>
          <w:spacing w:val="0"/>
          <w:w w:val="100"/>
          <w:kern w:val="2"/>
          <w:position w:val="0"/>
          <w:sz w:val="32"/>
          <w:szCs w:val="32"/>
          <w:highlight w:val="none"/>
          <w:u w:val="none"/>
          <w:lang w:val="en" w:eastAsia="zh-CN" w:bidi="ar-SA"/>
        </w:rPr>
        <w:t>。</w:t>
      </w:r>
      <w:r>
        <w:rPr>
          <w:rFonts w:hint="default" w:ascii="Times New Roman" w:hAnsi="Times New Roman" w:eastAsia="仿宋_GB2312" w:cs="Times New Roman"/>
          <w:color w:val="000000"/>
          <w:spacing w:val="0"/>
          <w:w w:val="100"/>
          <w:kern w:val="2"/>
          <w:position w:val="0"/>
          <w:sz w:val="32"/>
          <w:szCs w:val="32"/>
          <w:highlight w:val="none"/>
          <w:u w:val="none"/>
          <w:lang w:val="en" w:eastAsia="zh-TW" w:bidi="ar-SA"/>
        </w:rPr>
        <w:t>把重点村乡村振兴工作作为督查暗访的重点，</w:t>
      </w:r>
      <w:r>
        <w:rPr>
          <w:rFonts w:hint="default" w:ascii="Times New Roman" w:hAnsi="Times New Roman" w:eastAsia="仿宋_GB2312" w:cs="Times New Roman"/>
          <w:color w:val="000000"/>
          <w:sz w:val="32"/>
          <w:szCs w:val="32"/>
          <w:highlight w:val="none"/>
          <w:u w:val="none"/>
          <w:lang w:val="en"/>
        </w:rPr>
        <w:t>及时发现和解决存在的问题，</w:t>
      </w:r>
      <w:r>
        <w:rPr>
          <w:rFonts w:hint="default" w:ascii="Times New Roman" w:hAnsi="Times New Roman" w:eastAsia="仿宋_GB2312" w:cs="Times New Roman"/>
          <w:color w:val="000000"/>
          <w:spacing w:val="0"/>
          <w:w w:val="100"/>
          <w:kern w:val="2"/>
          <w:position w:val="0"/>
          <w:sz w:val="32"/>
          <w:szCs w:val="32"/>
          <w:highlight w:val="none"/>
          <w:u w:val="none"/>
          <w:lang w:val="en" w:eastAsia="zh-TW" w:bidi="ar-SA"/>
        </w:rPr>
        <w:t>对工作不严不实，甚至存在弄虚作假的问题，将严格执纪问责</w:t>
      </w:r>
      <w:r>
        <w:rPr>
          <w:rFonts w:hint="eastAsia" w:ascii="Times New Roman" w:hAnsi="Times New Roman" w:eastAsia="仿宋_GB2312" w:cs="Times New Roman"/>
          <w:color w:val="000000"/>
          <w:spacing w:val="0"/>
          <w:w w:val="100"/>
          <w:kern w:val="2"/>
          <w:position w:val="0"/>
          <w:sz w:val="32"/>
          <w:szCs w:val="32"/>
          <w:highlight w:val="none"/>
          <w:u w:val="none"/>
          <w:lang w:val="zh-TW" w:eastAsia="zh-TW" w:bidi="ar-SA"/>
        </w:rPr>
        <w:t>。</w:t>
      </w:r>
      <w:r>
        <w:rPr>
          <w:rFonts w:hint="eastAsia" w:ascii="Times New Roman" w:hAnsi="Times New Roman" w:eastAsia="黑体" w:cs="Times New Roman"/>
          <w:b w:val="0"/>
          <w:bCs w:val="0"/>
          <w:color w:val="000000"/>
          <w:spacing w:val="0"/>
          <w:w w:val="100"/>
          <w:position w:val="0"/>
          <w:sz w:val="32"/>
          <w:szCs w:val="32"/>
          <w:u w:val="none"/>
          <w:lang w:val="zh-TW" w:eastAsia="zh-TW" w:bidi="zh-TW"/>
        </w:rPr>
        <w:t>（责任单位</w:t>
      </w:r>
      <w:r>
        <w:rPr>
          <w:rFonts w:hint="eastAsia" w:ascii="Times New Roman" w:hAnsi="Times New Roman" w:eastAsia="黑体" w:cs="Times New Roman"/>
          <w:b w:val="0"/>
          <w:bCs w:val="0"/>
          <w:color w:val="000000"/>
          <w:spacing w:val="0"/>
          <w:w w:val="100"/>
          <w:position w:val="0"/>
          <w:sz w:val="32"/>
          <w:szCs w:val="32"/>
          <w:u w:val="none"/>
          <w:lang w:val="en" w:eastAsia="zh-CN" w:bidi="zh-TW"/>
        </w:rPr>
        <w:t>：市委办公室、市委组织部、市纪委监委、市</w:t>
      </w:r>
      <w:r>
        <w:rPr>
          <w:rFonts w:hint="eastAsia" w:ascii="Times New Roman" w:hAnsi="Times New Roman" w:eastAsia="黑体" w:cs="Times New Roman"/>
          <w:b w:val="0"/>
          <w:bCs w:val="0"/>
          <w:color w:val="000000"/>
          <w:spacing w:val="0"/>
          <w:w w:val="100"/>
          <w:position w:val="0"/>
          <w:sz w:val="32"/>
          <w:szCs w:val="32"/>
          <w:u w:val="none"/>
          <w:lang w:val="zh-TW" w:eastAsia="zh-CN" w:bidi="zh-TW"/>
        </w:rPr>
        <w:t>委农办</w:t>
      </w:r>
      <w:r>
        <w:rPr>
          <w:rFonts w:hint="eastAsia" w:ascii="Times New Roman" w:hAnsi="Times New Roman" w:eastAsia="黑体" w:cs="Times New Roman"/>
          <w:b w:val="0"/>
          <w:bCs w:val="0"/>
          <w:color w:val="000000"/>
          <w:spacing w:val="0"/>
          <w:w w:val="100"/>
          <w:position w:val="0"/>
          <w:sz w:val="32"/>
          <w:szCs w:val="32"/>
          <w:u w:val="none"/>
          <w:lang w:val="zh-TW" w:eastAsia="zh-TW" w:bidi="zh-TW"/>
        </w:rPr>
        <w:t>、</w:t>
      </w:r>
      <w:r>
        <w:rPr>
          <w:rFonts w:hint="eastAsia" w:ascii="Times New Roman" w:hAnsi="Times New Roman" w:eastAsia="黑体" w:cs="Times New Roman"/>
          <w:b w:val="0"/>
          <w:bCs w:val="0"/>
          <w:color w:val="000000"/>
          <w:spacing w:val="0"/>
          <w:w w:val="100"/>
          <w:position w:val="0"/>
          <w:sz w:val="32"/>
          <w:szCs w:val="32"/>
          <w:u w:val="none"/>
          <w:lang w:val="zh-TW" w:eastAsia="zh-CN" w:bidi="zh-TW"/>
        </w:rPr>
        <w:t>市</w:t>
      </w:r>
      <w:r>
        <w:rPr>
          <w:rFonts w:hint="eastAsia" w:ascii="Times New Roman" w:hAnsi="Times New Roman" w:eastAsia="黑体" w:cs="Times New Roman"/>
          <w:b w:val="0"/>
          <w:bCs w:val="0"/>
          <w:color w:val="000000"/>
          <w:spacing w:val="0"/>
          <w:w w:val="100"/>
          <w:position w:val="0"/>
          <w:sz w:val="32"/>
          <w:szCs w:val="32"/>
          <w:u w:val="none"/>
          <w:lang w:val="zh-TW" w:eastAsia="zh-TW" w:bidi="zh-TW"/>
        </w:rPr>
        <w:t>乡村振兴局</w:t>
      </w:r>
      <w:r>
        <w:rPr>
          <w:rFonts w:hint="eastAsia" w:ascii="Times New Roman" w:hAnsi="Times New Roman" w:eastAsia="黑体" w:cs="Times New Roman"/>
          <w:b w:val="0"/>
          <w:bCs w:val="0"/>
          <w:color w:val="000000"/>
          <w:spacing w:val="0"/>
          <w:w w:val="100"/>
          <w:position w:val="0"/>
          <w:sz w:val="32"/>
          <w:szCs w:val="32"/>
          <w:u w:val="none"/>
          <w:lang w:val="zh-TW" w:eastAsia="zh-CN" w:bidi="zh-TW"/>
        </w:rPr>
        <w:t>、市农业农村局</w:t>
      </w:r>
      <w:r>
        <w:rPr>
          <w:rFonts w:hint="eastAsia" w:ascii="Times New Roman" w:hAnsi="Times New Roman" w:eastAsia="黑体" w:cs="Times New Roman"/>
          <w:b w:val="0"/>
          <w:bCs w:val="0"/>
          <w:color w:val="000000"/>
          <w:spacing w:val="0"/>
          <w:w w:val="100"/>
          <w:position w:val="0"/>
          <w:sz w:val="32"/>
          <w:szCs w:val="32"/>
          <w:u w:val="none"/>
          <w:lang w:val="zh-TW" w:eastAsia="zh-TW" w:bidi="zh-TW"/>
        </w:rPr>
        <w:t>）</w:t>
      </w:r>
    </w:p>
    <w:p>
      <w:pPr>
        <w:pStyle w:val="9"/>
        <w:keepNext w:val="0"/>
        <w:keepLines w:val="0"/>
        <w:pageBreakBefore w:val="0"/>
        <w:widowControl w:val="0"/>
        <w:numPr>
          <w:ilvl w:val="0"/>
          <w:numId w:val="0"/>
        </w:numPr>
        <w:shd w:val="clear" w:color="auto" w:fill="auto"/>
        <w:tabs>
          <w:tab w:val="left" w:pos="1339"/>
        </w:tabs>
        <w:kinsoku/>
        <w:wordWrap/>
        <w:overflowPunct/>
        <w:topLinePunct w:val="0"/>
        <w:autoSpaceDE/>
        <w:autoSpaceDN/>
        <w:bidi w:val="0"/>
        <w:adjustRightInd/>
        <w:snapToGrid/>
        <w:spacing w:before="0" w:after="0" w:line="600" w:lineRule="exact"/>
        <w:ind w:right="0" w:rightChars="0"/>
        <w:jc w:val="both"/>
        <w:textAlignment w:val="auto"/>
        <w:rPr>
          <w:rFonts w:hint="eastAsia" w:ascii="楷体_GB2312" w:hAnsi="楷体_GB2312" w:eastAsia="楷体_GB2312" w:cs="楷体_GB2312"/>
          <w:color w:val="000000"/>
          <w:spacing w:val="0"/>
          <w:w w:val="100"/>
          <w:kern w:val="2"/>
          <w:position w:val="0"/>
          <w:sz w:val="32"/>
          <w:szCs w:val="32"/>
          <w:u w:val="none"/>
          <w:lang w:val="en" w:eastAsia="zh-CN" w:bidi="ar-SA"/>
        </w:rPr>
      </w:pPr>
      <w:r>
        <w:rPr>
          <w:rFonts w:hint="eastAsia" w:ascii="楷体_GB2312" w:hAnsi="楷体_GB2312" w:eastAsia="楷体_GB2312" w:cs="楷体_GB2312"/>
          <w:color w:val="000000"/>
          <w:spacing w:val="0"/>
          <w:w w:val="100"/>
          <w:kern w:val="2"/>
          <w:position w:val="0"/>
          <w:sz w:val="32"/>
          <w:szCs w:val="32"/>
          <w:u w:val="none"/>
          <w:lang w:val="en-US" w:eastAsia="zh-CN" w:bidi="ar-SA"/>
        </w:rPr>
        <w:t xml:space="preserve">    </w:t>
      </w:r>
      <w:r>
        <w:rPr>
          <w:rFonts w:hint="eastAsia" w:ascii="楷体_GB2312" w:hAnsi="楷体_GB2312" w:eastAsia="楷体_GB2312" w:cs="楷体_GB2312"/>
          <w:color w:val="000000"/>
          <w:spacing w:val="0"/>
          <w:w w:val="100"/>
          <w:kern w:val="2"/>
          <w:position w:val="0"/>
          <w:sz w:val="32"/>
          <w:szCs w:val="32"/>
          <w:u w:val="none"/>
          <w:lang w:val="en" w:eastAsia="zh-CN" w:bidi="ar-SA"/>
        </w:rPr>
        <w:t>（二）强化资金保障</w:t>
      </w:r>
    </w:p>
    <w:p>
      <w:pPr>
        <w:pStyle w:val="9"/>
        <w:keepNext w:val="0"/>
        <w:keepLines w:val="0"/>
        <w:pageBreakBefore w:val="0"/>
        <w:widowControl w:val="0"/>
        <w:numPr>
          <w:ilvl w:val="0"/>
          <w:numId w:val="0"/>
        </w:numPr>
        <w:shd w:val="clear" w:color="auto" w:fill="auto"/>
        <w:tabs>
          <w:tab w:val="left" w:pos="1339"/>
        </w:tabs>
        <w:kinsoku/>
        <w:wordWrap/>
        <w:overflowPunct/>
        <w:topLinePunct w:val="0"/>
        <w:autoSpaceDE/>
        <w:autoSpaceDN/>
        <w:bidi w:val="0"/>
        <w:adjustRightInd/>
        <w:snapToGrid/>
        <w:spacing w:before="0" w:after="0" w:line="600" w:lineRule="exact"/>
        <w:ind w:right="0" w:rightChars="0"/>
        <w:jc w:val="both"/>
        <w:textAlignment w:val="auto"/>
        <w:rPr>
          <w:rFonts w:hint="eastAsia" w:ascii="Times New Roman" w:hAnsi="Times New Roman" w:eastAsia="黑体" w:cs="Times New Roman"/>
          <w:b w:val="0"/>
          <w:bCs w:val="0"/>
          <w:color w:val="000000"/>
          <w:spacing w:val="0"/>
          <w:w w:val="100"/>
          <w:position w:val="0"/>
          <w:sz w:val="32"/>
          <w:szCs w:val="32"/>
          <w:u w:val="none"/>
          <w:lang w:val="en" w:eastAsia="zh-CN" w:bidi="zh-TW"/>
        </w:rPr>
      </w:pPr>
      <w:r>
        <w:rPr>
          <w:rFonts w:hint="eastAsia" w:ascii="Times New Roman" w:hAnsi="Times New Roman" w:eastAsia="仿宋_GB2312" w:cs="Times New Roman"/>
          <w:color w:val="000000"/>
          <w:spacing w:val="0"/>
          <w:w w:val="100"/>
          <w:kern w:val="2"/>
          <w:position w:val="0"/>
          <w:sz w:val="32"/>
          <w:szCs w:val="32"/>
          <w:u w:val="none"/>
          <w:lang w:val="en-US" w:eastAsia="zh-CN" w:bidi="ar-SA"/>
        </w:rPr>
        <w:t xml:space="preserve">    </w:t>
      </w:r>
      <w:r>
        <w:rPr>
          <w:rFonts w:hint="default" w:ascii="Times New Roman" w:hAnsi="Times New Roman" w:eastAsia="仿宋_GB2312" w:cs="Times New Roman"/>
          <w:color w:val="000000"/>
          <w:spacing w:val="0"/>
          <w:w w:val="100"/>
          <w:kern w:val="2"/>
          <w:position w:val="0"/>
          <w:sz w:val="32"/>
          <w:szCs w:val="32"/>
          <w:u w:val="none"/>
          <w:lang w:val="en-US" w:eastAsia="zh-CN" w:bidi="ar-SA"/>
        </w:rPr>
        <w:t>充分发挥财政投入引领作用，撬动金融资本、社会力量参与，通过</w:t>
      </w:r>
      <w:r>
        <w:rPr>
          <w:rFonts w:hint="default" w:ascii="Times New Roman" w:hAnsi="Times New Roman" w:eastAsia="仿宋_GB2312" w:cs="Times New Roman"/>
          <w:color w:val="000000"/>
          <w:spacing w:val="0"/>
          <w:w w:val="100"/>
          <w:kern w:val="2"/>
          <w:position w:val="0"/>
          <w:sz w:val="32"/>
          <w:szCs w:val="32"/>
          <w:u w:val="none"/>
          <w:lang w:val="en" w:eastAsia="zh-TW" w:bidi="ar-SA"/>
        </w:rPr>
        <w:t>设立</w:t>
      </w:r>
      <w:r>
        <w:rPr>
          <w:rFonts w:hint="default" w:ascii="Times New Roman" w:hAnsi="Times New Roman" w:eastAsia="仿宋_GB2312" w:cs="Times New Roman"/>
          <w:color w:val="000000"/>
          <w:spacing w:val="0"/>
          <w:w w:val="100"/>
          <w:kern w:val="2"/>
          <w:position w:val="0"/>
          <w:sz w:val="32"/>
          <w:szCs w:val="32"/>
          <w:u w:val="none"/>
          <w:lang w:val="en" w:eastAsia="zh-CN" w:bidi="ar-SA"/>
        </w:rPr>
        <w:t>市县两级</w:t>
      </w:r>
      <w:r>
        <w:rPr>
          <w:rFonts w:hint="default" w:ascii="Times New Roman" w:hAnsi="Times New Roman" w:eastAsia="仿宋_GB2312" w:cs="Times New Roman"/>
          <w:color w:val="000000"/>
          <w:spacing w:val="0"/>
          <w:w w:val="100"/>
          <w:kern w:val="2"/>
          <w:position w:val="0"/>
          <w:sz w:val="32"/>
          <w:szCs w:val="32"/>
          <w:u w:val="none"/>
          <w:lang w:val="en" w:eastAsia="zh-TW" w:bidi="ar-SA"/>
        </w:rPr>
        <w:t>农业产业发展引导基金、</w:t>
      </w:r>
      <w:r>
        <w:rPr>
          <w:rFonts w:hint="default" w:ascii="Times New Roman" w:hAnsi="Times New Roman" w:eastAsia="仿宋_GB2312" w:cs="Times New Roman"/>
          <w:color w:val="000000"/>
          <w:spacing w:val="0"/>
          <w:w w:val="100"/>
          <w:kern w:val="2"/>
          <w:position w:val="0"/>
          <w:sz w:val="32"/>
          <w:szCs w:val="32"/>
          <w:u w:val="none"/>
          <w:lang w:val="en-US" w:eastAsia="zh-CN" w:bidi="ar-SA"/>
        </w:rPr>
        <w:t>贷款贴息、政府采购等政策支持</w:t>
      </w:r>
      <w:r>
        <w:rPr>
          <w:rFonts w:hint="default" w:ascii="Times New Roman" w:hAnsi="Times New Roman" w:eastAsia="仿宋_GB2312" w:cs="Times New Roman"/>
          <w:color w:val="000000"/>
          <w:spacing w:val="0"/>
          <w:w w:val="100"/>
          <w:kern w:val="2"/>
          <w:position w:val="0"/>
          <w:sz w:val="32"/>
          <w:szCs w:val="32"/>
          <w:u w:val="none"/>
          <w:lang w:val="en" w:eastAsia="zh-CN" w:bidi="ar-SA"/>
        </w:rPr>
        <w:t>重点村</w:t>
      </w:r>
      <w:r>
        <w:rPr>
          <w:rFonts w:hint="default" w:ascii="Times New Roman" w:hAnsi="Times New Roman" w:eastAsia="仿宋_GB2312" w:cs="Times New Roman"/>
          <w:color w:val="000000"/>
          <w:spacing w:val="0"/>
          <w:w w:val="100"/>
          <w:kern w:val="2"/>
          <w:position w:val="0"/>
          <w:sz w:val="32"/>
          <w:szCs w:val="32"/>
          <w:u w:val="none"/>
          <w:lang w:val="en-US" w:eastAsia="zh-CN" w:bidi="ar-SA"/>
        </w:rPr>
        <w:t>产业发展。</w:t>
      </w:r>
      <w:r>
        <w:rPr>
          <w:rFonts w:hint="default" w:ascii="Times New Roman" w:hAnsi="Times New Roman" w:eastAsia="仿宋_GB2312" w:cs="Times New Roman"/>
          <w:color w:val="000000"/>
          <w:spacing w:val="0"/>
          <w:w w:val="100"/>
          <w:kern w:val="2"/>
          <w:position w:val="0"/>
          <w:sz w:val="32"/>
          <w:szCs w:val="32"/>
          <w:u w:val="none"/>
          <w:lang w:val="en" w:eastAsia="zh-CN" w:bidi="ar-SA"/>
        </w:rPr>
        <w:t>进一步</w:t>
      </w:r>
      <w:r>
        <w:rPr>
          <w:rFonts w:hint="eastAsia" w:ascii="Times New Roman" w:hAnsi="Times New Roman" w:eastAsia="仿宋_GB2312" w:cs="Times New Roman"/>
          <w:color w:val="000000"/>
          <w:spacing w:val="0"/>
          <w:w w:val="100"/>
          <w:kern w:val="2"/>
          <w:position w:val="0"/>
          <w:sz w:val="32"/>
          <w:szCs w:val="32"/>
          <w:u w:val="none"/>
          <w:lang w:val="zh-TW" w:eastAsia="zh-TW" w:bidi="ar-SA"/>
        </w:rPr>
        <w:t>加大对重点村财政衔接推进乡村振兴补助资金的支持力度</w:t>
      </w:r>
      <w:r>
        <w:rPr>
          <w:rFonts w:hint="eastAsia" w:ascii="Times New Roman" w:hAnsi="Times New Roman" w:eastAsia="仿宋_GB2312" w:cs="Times New Roman"/>
          <w:color w:val="000000"/>
          <w:spacing w:val="0"/>
          <w:w w:val="100"/>
          <w:kern w:val="2"/>
          <w:position w:val="0"/>
          <w:sz w:val="32"/>
          <w:szCs w:val="32"/>
          <w:u w:val="none"/>
          <w:lang w:val="zh-TW" w:eastAsia="zh-CN" w:bidi="ar-SA"/>
        </w:rPr>
        <w:t>，</w:t>
      </w:r>
      <w:r>
        <w:rPr>
          <w:rFonts w:hint="eastAsia" w:ascii="Times New Roman" w:hAnsi="Times New Roman" w:eastAsia="仿宋_GB2312" w:cs="Times New Roman"/>
          <w:color w:val="000000"/>
          <w:spacing w:val="0"/>
          <w:w w:val="100"/>
          <w:kern w:val="2"/>
          <w:position w:val="0"/>
          <w:sz w:val="32"/>
          <w:szCs w:val="32"/>
          <w:u w:val="none"/>
          <w:lang w:val="zh-TW" w:eastAsia="zh-TW" w:bidi="ar-SA"/>
        </w:rPr>
        <w:t>统筹整合涉农资金，优先支持重点村巩固拓展脱贫攻坚成果和乡村振兴</w:t>
      </w:r>
      <w:r>
        <w:rPr>
          <w:rFonts w:hint="eastAsia" w:ascii="Times New Roman" w:hAnsi="Times New Roman" w:eastAsia="仿宋_GB2312" w:cs="Times New Roman"/>
          <w:color w:val="000000"/>
          <w:spacing w:val="0"/>
          <w:w w:val="100"/>
          <w:kern w:val="2"/>
          <w:position w:val="0"/>
          <w:sz w:val="32"/>
          <w:szCs w:val="32"/>
          <w:u w:val="none"/>
          <w:lang w:val="zh-TW" w:eastAsia="zh-CN" w:bidi="ar-SA"/>
        </w:rPr>
        <w:t>。</w:t>
      </w:r>
      <w:r>
        <w:rPr>
          <w:rFonts w:hint="default" w:ascii="Times New Roman" w:hAnsi="Times New Roman" w:eastAsia="仿宋_GB2312" w:cs="Times New Roman"/>
          <w:color w:val="000000"/>
          <w:spacing w:val="0"/>
          <w:w w:val="100"/>
          <w:kern w:val="2"/>
          <w:position w:val="0"/>
          <w:sz w:val="32"/>
          <w:szCs w:val="32"/>
          <w:u w:val="none"/>
          <w:lang w:val="en" w:eastAsia="zh-TW" w:bidi="ar-SA"/>
        </w:rPr>
        <w:t>逐年提高帮扶资金中产业发展资金占比</w:t>
      </w:r>
      <w:r>
        <w:rPr>
          <w:rFonts w:hint="eastAsia" w:ascii="Times New Roman" w:hAnsi="Times New Roman" w:eastAsia="仿宋_GB2312" w:cs="Times New Roman"/>
          <w:color w:val="000000"/>
          <w:spacing w:val="0"/>
          <w:w w:val="100"/>
          <w:kern w:val="2"/>
          <w:position w:val="0"/>
          <w:sz w:val="32"/>
          <w:szCs w:val="32"/>
          <w:u w:val="none"/>
          <w:lang w:val="zh-TW" w:eastAsia="zh-TW" w:bidi="ar-SA"/>
        </w:rPr>
        <w:t>。“十四五”期间，</w:t>
      </w:r>
      <w:r>
        <w:rPr>
          <w:rFonts w:hint="eastAsia" w:ascii="Times New Roman" w:hAnsi="Times New Roman" w:eastAsia="仿宋_GB2312" w:cs="Times New Roman"/>
          <w:color w:val="auto"/>
          <w:spacing w:val="0"/>
          <w:w w:val="100"/>
          <w:kern w:val="2"/>
          <w:position w:val="0"/>
          <w:sz w:val="32"/>
          <w:szCs w:val="32"/>
          <w:highlight w:val="none"/>
          <w:u w:val="none"/>
          <w:lang w:val="zh-TW" w:eastAsia="zh-CN" w:bidi="ar-SA"/>
        </w:rPr>
        <w:t>省定重点村每年投入衔接资金达</w:t>
      </w:r>
      <w:r>
        <w:rPr>
          <w:rFonts w:hint="eastAsia" w:ascii="Times New Roman" w:hAnsi="Times New Roman" w:eastAsia="仿宋_GB2312" w:cs="Times New Roman"/>
          <w:color w:val="auto"/>
          <w:spacing w:val="0"/>
          <w:w w:val="100"/>
          <w:kern w:val="2"/>
          <w:position w:val="0"/>
          <w:sz w:val="32"/>
          <w:szCs w:val="32"/>
          <w:highlight w:val="none"/>
          <w:u w:val="none"/>
          <w:lang w:val="en-US" w:eastAsia="zh-CN" w:bidi="ar-SA"/>
        </w:rPr>
        <w:t>100万元以上。参照省财政厅做法，市定重点村每年投入一定数量的市本级衔接资金。</w:t>
      </w:r>
      <w:r>
        <w:rPr>
          <w:rFonts w:hint="default" w:ascii="Times New Roman" w:hAnsi="Times New Roman" w:eastAsia="仿宋_GB2312" w:cs="Times New Roman"/>
          <w:color w:val="000000"/>
          <w:spacing w:val="0"/>
          <w:w w:val="100"/>
          <w:kern w:val="2"/>
          <w:position w:val="0"/>
          <w:sz w:val="32"/>
          <w:szCs w:val="32"/>
          <w:u w:val="none"/>
          <w:lang w:val="en" w:eastAsia="zh-TW" w:bidi="ar-SA"/>
        </w:rPr>
        <w:t>持续规范和加强</w:t>
      </w:r>
      <w:r>
        <w:rPr>
          <w:rFonts w:hint="eastAsia" w:ascii="Times New Roman" w:hAnsi="Times New Roman" w:eastAsia="仿宋_GB2312" w:cs="Times New Roman"/>
          <w:color w:val="000000"/>
          <w:spacing w:val="0"/>
          <w:w w:val="100"/>
          <w:kern w:val="2"/>
          <w:position w:val="0"/>
          <w:sz w:val="32"/>
          <w:szCs w:val="32"/>
          <w:u w:val="none"/>
          <w:lang w:val="zh-TW" w:eastAsia="zh-TW" w:bidi="ar-SA"/>
        </w:rPr>
        <w:t>各类项目资金缋效管理，强化绩效目标执行监控和缋效评价结果运用，提高使用效率和效益</w:t>
      </w:r>
      <w:r>
        <w:rPr>
          <w:rFonts w:hint="eastAsia" w:ascii="Times New Roman" w:hAnsi="Times New Roman" w:eastAsia="仿宋_GB2312" w:cs="Times New Roman"/>
          <w:color w:val="000000"/>
          <w:spacing w:val="0"/>
          <w:w w:val="100"/>
          <w:kern w:val="2"/>
          <w:position w:val="0"/>
          <w:sz w:val="32"/>
          <w:szCs w:val="32"/>
          <w:u w:val="none"/>
          <w:lang w:val="zh-TW" w:eastAsia="zh-CN" w:bidi="ar-SA"/>
        </w:rPr>
        <w:t>。</w:t>
      </w:r>
      <w:r>
        <w:rPr>
          <w:rFonts w:hint="eastAsia" w:ascii="Times New Roman" w:hAnsi="Times New Roman" w:eastAsia="黑体" w:cs="Times New Roman"/>
          <w:b w:val="0"/>
          <w:bCs w:val="0"/>
          <w:color w:val="000000"/>
          <w:spacing w:val="0"/>
          <w:w w:val="100"/>
          <w:position w:val="0"/>
          <w:sz w:val="32"/>
          <w:szCs w:val="32"/>
          <w:u w:val="none"/>
          <w:lang w:val="zh-TW" w:eastAsia="zh-TW" w:bidi="zh-TW"/>
        </w:rPr>
        <w:t>（责任单位:</w:t>
      </w:r>
      <w:r>
        <w:rPr>
          <w:rFonts w:hint="eastAsia" w:ascii="Times New Roman" w:hAnsi="Times New Roman" w:eastAsia="黑体" w:cs="Times New Roman"/>
          <w:b w:val="0"/>
          <w:bCs w:val="0"/>
          <w:color w:val="000000"/>
          <w:spacing w:val="0"/>
          <w:w w:val="100"/>
          <w:position w:val="0"/>
          <w:sz w:val="32"/>
          <w:szCs w:val="32"/>
          <w:u w:val="none"/>
          <w:lang w:val="zh-TW" w:eastAsia="zh-CN" w:bidi="zh-TW"/>
        </w:rPr>
        <w:t>市</w:t>
      </w:r>
      <w:r>
        <w:rPr>
          <w:rFonts w:hint="eastAsia" w:ascii="Times New Roman" w:hAnsi="Times New Roman" w:eastAsia="黑体" w:cs="Times New Roman"/>
          <w:b w:val="0"/>
          <w:bCs w:val="0"/>
          <w:color w:val="000000"/>
          <w:spacing w:val="0"/>
          <w:w w:val="100"/>
          <w:position w:val="0"/>
          <w:sz w:val="32"/>
          <w:szCs w:val="32"/>
          <w:u w:val="none"/>
          <w:lang w:val="zh-TW" w:eastAsia="zh-TW" w:bidi="zh-TW"/>
        </w:rPr>
        <w:t>财政</w:t>
      </w:r>
      <w:r>
        <w:rPr>
          <w:rFonts w:hint="eastAsia" w:ascii="Times New Roman" w:hAnsi="Times New Roman" w:eastAsia="黑体" w:cs="Times New Roman"/>
          <w:b w:val="0"/>
          <w:bCs w:val="0"/>
          <w:color w:val="000000"/>
          <w:spacing w:val="0"/>
          <w:w w:val="100"/>
          <w:position w:val="0"/>
          <w:sz w:val="32"/>
          <w:szCs w:val="32"/>
          <w:u w:val="none"/>
          <w:lang w:val="zh-TW" w:eastAsia="zh-CN" w:bidi="zh-TW"/>
        </w:rPr>
        <w:t>局、市</w:t>
      </w:r>
      <w:r>
        <w:rPr>
          <w:rFonts w:hint="eastAsia" w:ascii="Times New Roman" w:hAnsi="Times New Roman" w:eastAsia="黑体" w:cs="Times New Roman"/>
          <w:b w:val="0"/>
          <w:bCs w:val="0"/>
          <w:color w:val="000000"/>
          <w:spacing w:val="0"/>
          <w:w w:val="100"/>
          <w:position w:val="0"/>
          <w:sz w:val="32"/>
          <w:szCs w:val="32"/>
          <w:u w:val="none"/>
          <w:lang w:val="zh-TW" w:eastAsia="zh-TW" w:bidi="zh-TW"/>
        </w:rPr>
        <w:t>农业农村</w:t>
      </w:r>
      <w:r>
        <w:rPr>
          <w:rFonts w:hint="eastAsia" w:ascii="Times New Roman" w:hAnsi="Times New Roman" w:eastAsia="黑体" w:cs="Times New Roman"/>
          <w:b w:val="0"/>
          <w:bCs w:val="0"/>
          <w:color w:val="000000"/>
          <w:spacing w:val="0"/>
          <w:w w:val="100"/>
          <w:position w:val="0"/>
          <w:sz w:val="32"/>
          <w:szCs w:val="32"/>
          <w:u w:val="none"/>
          <w:lang w:val="zh-TW" w:eastAsia="zh-CN" w:bidi="zh-TW"/>
        </w:rPr>
        <w:t>局</w:t>
      </w:r>
      <w:r>
        <w:rPr>
          <w:rFonts w:hint="eastAsia" w:ascii="Times New Roman" w:hAnsi="Times New Roman" w:eastAsia="黑体" w:cs="Times New Roman"/>
          <w:b w:val="0"/>
          <w:bCs w:val="0"/>
          <w:color w:val="000000"/>
          <w:spacing w:val="0"/>
          <w:w w:val="100"/>
          <w:position w:val="0"/>
          <w:sz w:val="32"/>
          <w:szCs w:val="32"/>
          <w:u w:val="none"/>
          <w:lang w:val="zh-TW" w:eastAsia="zh-TW" w:bidi="zh-TW"/>
        </w:rPr>
        <w:t>、</w:t>
      </w:r>
      <w:r>
        <w:rPr>
          <w:rFonts w:hint="eastAsia" w:ascii="Times New Roman" w:hAnsi="Times New Roman" w:eastAsia="黑体" w:cs="Times New Roman"/>
          <w:b w:val="0"/>
          <w:bCs w:val="0"/>
          <w:color w:val="000000"/>
          <w:spacing w:val="0"/>
          <w:w w:val="100"/>
          <w:position w:val="0"/>
          <w:sz w:val="32"/>
          <w:szCs w:val="32"/>
          <w:u w:val="none"/>
          <w:lang w:val="zh-TW" w:eastAsia="zh-CN" w:bidi="zh-TW"/>
        </w:rPr>
        <w:t>市</w:t>
      </w:r>
      <w:r>
        <w:rPr>
          <w:rFonts w:hint="eastAsia" w:ascii="Times New Roman" w:hAnsi="Times New Roman" w:eastAsia="黑体" w:cs="Times New Roman"/>
          <w:b w:val="0"/>
          <w:bCs w:val="0"/>
          <w:color w:val="000000"/>
          <w:spacing w:val="0"/>
          <w:w w:val="100"/>
          <w:position w:val="0"/>
          <w:sz w:val="32"/>
          <w:szCs w:val="32"/>
          <w:u w:val="none"/>
          <w:lang w:val="zh-TW" w:eastAsia="zh-TW" w:bidi="zh-TW"/>
        </w:rPr>
        <w:t>乡村振兴局）</w:t>
      </w:r>
    </w:p>
    <w:p>
      <w:pPr>
        <w:pStyle w:val="9"/>
        <w:keepNext w:val="0"/>
        <w:keepLines w:val="0"/>
        <w:pageBreakBefore w:val="0"/>
        <w:widowControl w:val="0"/>
        <w:numPr>
          <w:ilvl w:val="0"/>
          <w:numId w:val="0"/>
        </w:numPr>
        <w:shd w:val="clear" w:color="auto" w:fill="auto"/>
        <w:tabs>
          <w:tab w:val="left" w:pos="1339"/>
        </w:tabs>
        <w:kinsoku/>
        <w:wordWrap/>
        <w:overflowPunct/>
        <w:topLinePunct w:val="0"/>
        <w:autoSpaceDE/>
        <w:autoSpaceDN/>
        <w:bidi w:val="0"/>
        <w:adjustRightInd/>
        <w:snapToGrid/>
        <w:spacing w:before="0" w:after="0" w:line="600" w:lineRule="exact"/>
        <w:ind w:right="0" w:rightChars="0"/>
        <w:jc w:val="both"/>
        <w:textAlignment w:val="auto"/>
        <w:rPr>
          <w:rFonts w:hint="eastAsia" w:ascii="楷体_GB2312" w:hAnsi="楷体_GB2312" w:eastAsia="楷体_GB2312" w:cs="楷体_GB2312"/>
          <w:color w:val="000000"/>
          <w:spacing w:val="0"/>
          <w:w w:val="100"/>
          <w:kern w:val="2"/>
          <w:position w:val="0"/>
          <w:sz w:val="32"/>
          <w:szCs w:val="32"/>
          <w:u w:val="none"/>
          <w:lang w:val="en" w:eastAsia="zh-CN" w:bidi="ar-SA"/>
        </w:rPr>
      </w:pPr>
      <w:r>
        <w:rPr>
          <w:rFonts w:hint="eastAsia" w:ascii="楷体_GB2312" w:hAnsi="楷体_GB2312" w:eastAsia="楷体_GB2312" w:cs="楷体_GB2312"/>
          <w:color w:val="000000"/>
          <w:spacing w:val="0"/>
          <w:w w:val="100"/>
          <w:kern w:val="2"/>
          <w:position w:val="0"/>
          <w:sz w:val="32"/>
          <w:szCs w:val="32"/>
          <w:u w:val="none"/>
          <w:lang w:val="en-US" w:eastAsia="zh-CN" w:bidi="ar-SA"/>
        </w:rPr>
        <w:t xml:space="preserve">    </w:t>
      </w:r>
      <w:r>
        <w:rPr>
          <w:rFonts w:hint="eastAsia" w:ascii="楷体_GB2312" w:hAnsi="楷体_GB2312" w:eastAsia="楷体_GB2312" w:cs="楷体_GB2312"/>
          <w:color w:val="000000"/>
          <w:spacing w:val="0"/>
          <w:w w:val="100"/>
          <w:kern w:val="2"/>
          <w:position w:val="0"/>
          <w:sz w:val="32"/>
          <w:szCs w:val="32"/>
          <w:u w:val="none"/>
          <w:lang w:val="en" w:eastAsia="zh-CN" w:bidi="ar-SA"/>
        </w:rPr>
        <w:t>（三）强化政策保障</w:t>
      </w:r>
    </w:p>
    <w:p>
      <w:pPr>
        <w:pStyle w:val="9"/>
        <w:keepNext w:val="0"/>
        <w:keepLines w:val="0"/>
        <w:pageBreakBefore w:val="0"/>
        <w:widowControl w:val="0"/>
        <w:numPr>
          <w:ilvl w:val="0"/>
          <w:numId w:val="0"/>
        </w:numPr>
        <w:shd w:val="clear" w:color="auto" w:fill="auto"/>
        <w:tabs>
          <w:tab w:val="left" w:pos="1335"/>
        </w:tabs>
        <w:kinsoku/>
        <w:wordWrap/>
        <w:overflowPunct/>
        <w:topLinePunct w:val="0"/>
        <w:autoSpaceDE/>
        <w:autoSpaceDN/>
        <w:bidi w:val="0"/>
        <w:adjustRightInd/>
        <w:snapToGrid/>
        <w:spacing w:before="0" w:after="0" w:line="600" w:lineRule="exact"/>
        <w:ind w:right="0" w:rightChars="0"/>
        <w:jc w:val="both"/>
        <w:textAlignment w:val="auto"/>
        <w:rPr>
          <w:rFonts w:hint="eastAsia" w:ascii="Times New Roman" w:hAnsi="Times New Roman" w:eastAsia="黑体" w:cs="Times New Roman"/>
          <w:b w:val="0"/>
          <w:bCs w:val="0"/>
          <w:color w:val="000000"/>
          <w:spacing w:val="0"/>
          <w:w w:val="100"/>
          <w:position w:val="0"/>
          <w:sz w:val="32"/>
          <w:szCs w:val="32"/>
          <w:u w:val="none"/>
          <w:lang w:val="en" w:eastAsia="zh-CN" w:bidi="zh-TW"/>
        </w:rPr>
      </w:pPr>
      <w:r>
        <w:rPr>
          <w:rFonts w:hint="eastAsia" w:ascii="Times New Roman" w:hAnsi="Times New Roman" w:eastAsia="仿宋_GB2312" w:cs="Times New Roman"/>
          <w:color w:val="000000"/>
          <w:spacing w:val="0"/>
          <w:w w:val="100"/>
          <w:kern w:val="2"/>
          <w:position w:val="0"/>
          <w:sz w:val="32"/>
          <w:szCs w:val="32"/>
          <w:u w:val="none"/>
          <w:lang w:val="en-US" w:eastAsia="zh-CN" w:bidi="ar-SA"/>
        </w:rPr>
        <w:t xml:space="preserve">    </w:t>
      </w:r>
      <w:r>
        <w:rPr>
          <w:rFonts w:hint="default" w:ascii="Times New Roman" w:hAnsi="Times New Roman" w:eastAsia="仿宋_GB2312" w:cs="Times New Roman"/>
          <w:color w:val="000000"/>
          <w:spacing w:val="0"/>
          <w:w w:val="100"/>
          <w:kern w:val="2"/>
          <w:position w:val="0"/>
          <w:sz w:val="32"/>
          <w:szCs w:val="32"/>
          <w:u w:val="none"/>
          <w:lang w:val="en" w:eastAsia="zh-CN" w:bidi="ar-SA"/>
        </w:rPr>
        <w:t>强化项目支持。</w:t>
      </w:r>
      <w:r>
        <w:rPr>
          <w:rFonts w:hint="eastAsia" w:ascii="Times New Roman" w:hAnsi="Times New Roman" w:eastAsia="仿宋_GB2312" w:cs="Times New Roman"/>
          <w:color w:val="000000"/>
          <w:spacing w:val="0"/>
          <w:w w:val="100"/>
          <w:kern w:val="2"/>
          <w:position w:val="0"/>
          <w:sz w:val="32"/>
          <w:szCs w:val="32"/>
          <w:u w:val="none"/>
          <w:lang w:val="zh-TW" w:eastAsia="zh-TW" w:bidi="ar-SA"/>
        </w:rPr>
        <w:t>推进资金项目向重点村倾斜安排</w:t>
      </w:r>
      <w:r>
        <w:rPr>
          <w:rFonts w:hint="eastAsia" w:ascii="Times New Roman" w:hAnsi="Times New Roman" w:eastAsia="仿宋_GB2312" w:cs="Times New Roman"/>
          <w:color w:val="000000"/>
          <w:spacing w:val="0"/>
          <w:w w:val="100"/>
          <w:kern w:val="2"/>
          <w:position w:val="0"/>
          <w:sz w:val="32"/>
          <w:szCs w:val="32"/>
          <w:u w:val="none"/>
          <w:lang w:val="zh-TW" w:eastAsia="zh-CN" w:bidi="ar-SA"/>
        </w:rPr>
        <w:t>，</w:t>
      </w:r>
      <w:r>
        <w:rPr>
          <w:rFonts w:hint="eastAsia" w:ascii="Times New Roman" w:hAnsi="Times New Roman" w:eastAsia="仿宋_GB2312" w:cs="Times New Roman"/>
          <w:color w:val="000000"/>
          <w:spacing w:val="0"/>
          <w:w w:val="100"/>
          <w:kern w:val="2"/>
          <w:position w:val="0"/>
          <w:sz w:val="32"/>
          <w:szCs w:val="32"/>
          <w:u w:val="none"/>
          <w:lang w:val="zh-TW" w:eastAsia="zh-TW" w:bidi="ar-SA"/>
        </w:rPr>
        <w:t>促进公益性基础设施项目、社会事业领域重大项目以及能源、交通、水利等重大投资向重点村延伸覆盖，集中行业部门政策，着力解决重点村生活保障、住房饮水、卫生医疗、教育就学、产业发展、就业扶持等实际困难</w:t>
      </w:r>
      <w:r>
        <w:rPr>
          <w:rFonts w:hint="eastAsia" w:ascii="Times New Roman" w:hAnsi="Times New Roman" w:eastAsia="仿宋_GB2312" w:cs="Times New Roman"/>
          <w:color w:val="000000"/>
          <w:spacing w:val="0"/>
          <w:w w:val="100"/>
          <w:kern w:val="2"/>
          <w:position w:val="0"/>
          <w:sz w:val="32"/>
          <w:szCs w:val="32"/>
          <w:u w:val="none"/>
          <w:lang w:val="zh-TW" w:eastAsia="zh-CN" w:bidi="ar-SA"/>
        </w:rPr>
        <w:t>，</w:t>
      </w:r>
      <w:r>
        <w:rPr>
          <w:rFonts w:hint="eastAsia" w:ascii="Times New Roman" w:hAnsi="Times New Roman" w:eastAsia="仿宋_GB2312" w:cs="Times New Roman"/>
          <w:color w:val="000000"/>
          <w:spacing w:val="0"/>
          <w:w w:val="100"/>
          <w:kern w:val="2"/>
          <w:position w:val="0"/>
          <w:sz w:val="32"/>
          <w:szCs w:val="32"/>
          <w:u w:val="none"/>
          <w:lang w:val="zh-TW" w:eastAsia="zh-TW" w:bidi="ar-SA"/>
        </w:rPr>
        <w:t>全面补齐基础设施、公共服务、生态建设、发展环境的短板弱项。</w:t>
      </w:r>
      <w:r>
        <w:rPr>
          <w:rFonts w:hint="default" w:ascii="Times New Roman" w:hAnsi="Times New Roman" w:eastAsia="仿宋_GB2312" w:cs="Times New Roman"/>
          <w:color w:val="000000"/>
          <w:spacing w:val="0"/>
          <w:w w:val="100"/>
          <w:kern w:val="2"/>
          <w:position w:val="0"/>
          <w:sz w:val="32"/>
          <w:szCs w:val="32"/>
          <w:u w:val="none"/>
          <w:lang w:val="en" w:eastAsia="zh-TW" w:bidi="ar-SA"/>
        </w:rPr>
        <w:t>强化土地支持。</w:t>
      </w:r>
      <w:r>
        <w:rPr>
          <w:rFonts w:hint="eastAsia" w:ascii="Times New Roman" w:hAnsi="Times New Roman" w:eastAsia="仿宋_GB2312" w:cs="Times New Roman"/>
          <w:color w:val="000000"/>
          <w:spacing w:val="0"/>
          <w:w w:val="100"/>
          <w:kern w:val="2"/>
          <w:position w:val="0"/>
          <w:sz w:val="32"/>
          <w:szCs w:val="32"/>
          <w:u w:val="none"/>
          <w:lang w:val="zh-TW" w:eastAsia="zh-TW" w:bidi="ar-SA"/>
        </w:rPr>
        <w:t>新增建设用地指标优先保障重点村乡村振兴需要</w:t>
      </w:r>
      <w:r>
        <w:rPr>
          <w:rFonts w:hint="eastAsia" w:ascii="Times New Roman" w:hAnsi="Times New Roman" w:eastAsia="仿宋_GB2312" w:cs="Times New Roman"/>
          <w:color w:val="000000"/>
          <w:spacing w:val="0"/>
          <w:w w:val="100"/>
          <w:kern w:val="2"/>
          <w:position w:val="0"/>
          <w:sz w:val="32"/>
          <w:szCs w:val="32"/>
          <w:u w:val="none"/>
          <w:lang w:val="en" w:eastAsia="zh-CN" w:bidi="ar-SA"/>
        </w:rPr>
        <w:t>，积极盘活存量土地，落实建设用地“增存挂钩”政策，加大批而未供和闲置土地处置力度，指导开展农村集体经营性建设用地入市。</w:t>
      </w:r>
      <w:r>
        <w:rPr>
          <w:rFonts w:hint="eastAsia" w:ascii="Times New Roman" w:hAnsi="Times New Roman" w:eastAsia="仿宋_GB2312" w:cs="Times New Roman"/>
          <w:color w:val="000000"/>
          <w:spacing w:val="0"/>
          <w:w w:val="100"/>
          <w:kern w:val="2"/>
          <w:position w:val="0"/>
          <w:sz w:val="32"/>
          <w:szCs w:val="32"/>
          <w:u w:val="none"/>
          <w:lang w:val="zh-TW" w:eastAsia="zh-TW" w:bidi="ar-SA"/>
        </w:rPr>
        <w:t>调整优化重点村村庄用地布局，有效利用零星分散的存量建设用地用于支持新产业新业态和返乡下村创业。</w:t>
      </w:r>
      <w:r>
        <w:rPr>
          <w:rFonts w:hint="eastAsia" w:ascii="Times New Roman" w:hAnsi="Times New Roman" w:eastAsia="黑体" w:cs="Times New Roman"/>
          <w:b w:val="0"/>
          <w:bCs w:val="0"/>
          <w:color w:val="000000"/>
          <w:spacing w:val="0"/>
          <w:w w:val="100"/>
          <w:position w:val="0"/>
          <w:sz w:val="32"/>
          <w:szCs w:val="32"/>
          <w:u w:val="none"/>
          <w:lang w:val="zh-TW" w:eastAsia="zh-TW" w:bidi="zh-TW"/>
        </w:rPr>
        <w:t>（责任单位:</w:t>
      </w:r>
      <w:r>
        <w:rPr>
          <w:rFonts w:hint="eastAsia" w:ascii="Times New Roman" w:hAnsi="Times New Roman" w:eastAsia="黑体" w:cs="Times New Roman"/>
          <w:b w:val="0"/>
          <w:bCs w:val="0"/>
          <w:color w:val="000000"/>
          <w:spacing w:val="0"/>
          <w:w w:val="100"/>
          <w:position w:val="0"/>
          <w:sz w:val="32"/>
          <w:szCs w:val="32"/>
          <w:u w:val="none"/>
          <w:lang w:val="zh-TW" w:eastAsia="zh-CN" w:bidi="zh-TW"/>
        </w:rPr>
        <w:t>市</w:t>
      </w:r>
      <w:r>
        <w:rPr>
          <w:rFonts w:hint="eastAsia" w:ascii="Times New Roman" w:hAnsi="Times New Roman" w:eastAsia="黑体" w:cs="Times New Roman"/>
          <w:b w:val="0"/>
          <w:bCs w:val="0"/>
          <w:color w:val="000000"/>
          <w:spacing w:val="0"/>
          <w:w w:val="100"/>
          <w:position w:val="0"/>
          <w:sz w:val="32"/>
          <w:szCs w:val="32"/>
          <w:u w:val="none"/>
          <w:lang w:val="zh-TW" w:eastAsia="zh-TW" w:bidi="zh-TW"/>
        </w:rPr>
        <w:t>发改委、</w:t>
      </w:r>
      <w:r>
        <w:rPr>
          <w:rFonts w:hint="eastAsia" w:ascii="Times New Roman" w:hAnsi="Times New Roman" w:eastAsia="黑体" w:cs="Times New Roman"/>
          <w:b w:val="0"/>
          <w:bCs w:val="0"/>
          <w:color w:val="000000"/>
          <w:spacing w:val="0"/>
          <w:w w:val="100"/>
          <w:position w:val="0"/>
          <w:sz w:val="32"/>
          <w:szCs w:val="32"/>
          <w:u w:val="none"/>
          <w:lang w:val="zh-TW" w:eastAsia="zh-CN" w:bidi="zh-TW"/>
        </w:rPr>
        <w:t>市</w:t>
      </w:r>
      <w:r>
        <w:rPr>
          <w:rFonts w:hint="eastAsia" w:ascii="Times New Roman" w:hAnsi="Times New Roman" w:eastAsia="黑体" w:cs="Times New Roman"/>
          <w:b w:val="0"/>
          <w:bCs w:val="0"/>
          <w:color w:val="000000"/>
          <w:spacing w:val="0"/>
          <w:w w:val="100"/>
          <w:position w:val="0"/>
          <w:sz w:val="32"/>
          <w:szCs w:val="32"/>
          <w:u w:val="none"/>
          <w:lang w:val="zh-TW" w:eastAsia="zh-TW" w:bidi="zh-TW"/>
        </w:rPr>
        <w:t>交通运输</w:t>
      </w:r>
      <w:r>
        <w:rPr>
          <w:rFonts w:hint="eastAsia" w:ascii="Times New Roman" w:hAnsi="Times New Roman" w:eastAsia="黑体" w:cs="Times New Roman"/>
          <w:b w:val="0"/>
          <w:bCs w:val="0"/>
          <w:color w:val="000000"/>
          <w:spacing w:val="0"/>
          <w:w w:val="100"/>
          <w:position w:val="0"/>
          <w:sz w:val="32"/>
          <w:szCs w:val="32"/>
          <w:u w:val="none"/>
          <w:lang w:val="zh-TW" w:eastAsia="zh-CN" w:bidi="zh-TW"/>
        </w:rPr>
        <w:t>局</w:t>
      </w:r>
      <w:r>
        <w:rPr>
          <w:rFonts w:hint="eastAsia" w:ascii="Times New Roman" w:hAnsi="Times New Roman" w:eastAsia="黑体" w:cs="Times New Roman"/>
          <w:b w:val="0"/>
          <w:bCs w:val="0"/>
          <w:color w:val="000000"/>
          <w:spacing w:val="0"/>
          <w:w w:val="100"/>
          <w:position w:val="0"/>
          <w:sz w:val="32"/>
          <w:szCs w:val="32"/>
          <w:u w:val="none"/>
          <w:lang w:val="zh-TW" w:eastAsia="zh-TW" w:bidi="zh-TW"/>
        </w:rPr>
        <w:t>、</w:t>
      </w:r>
      <w:r>
        <w:rPr>
          <w:rFonts w:hint="eastAsia" w:ascii="Times New Roman" w:hAnsi="Times New Roman" w:eastAsia="黑体" w:cs="Times New Roman"/>
          <w:b w:val="0"/>
          <w:bCs w:val="0"/>
          <w:color w:val="000000"/>
          <w:spacing w:val="0"/>
          <w:w w:val="100"/>
          <w:position w:val="0"/>
          <w:sz w:val="32"/>
          <w:szCs w:val="32"/>
          <w:u w:val="none"/>
          <w:lang w:val="zh-TW" w:eastAsia="zh-CN" w:bidi="zh-TW"/>
        </w:rPr>
        <w:t>市</w:t>
      </w:r>
      <w:r>
        <w:rPr>
          <w:rFonts w:hint="eastAsia" w:ascii="Times New Roman" w:hAnsi="Times New Roman" w:eastAsia="黑体" w:cs="Times New Roman"/>
          <w:b w:val="0"/>
          <w:bCs w:val="0"/>
          <w:color w:val="000000"/>
          <w:spacing w:val="0"/>
          <w:w w:val="100"/>
          <w:position w:val="0"/>
          <w:sz w:val="32"/>
          <w:szCs w:val="32"/>
          <w:u w:val="none"/>
          <w:lang w:val="zh-TW" w:eastAsia="zh-TW" w:bidi="zh-TW"/>
        </w:rPr>
        <w:t>水利</w:t>
      </w:r>
      <w:r>
        <w:rPr>
          <w:rFonts w:hint="eastAsia" w:ascii="Times New Roman" w:hAnsi="Times New Roman" w:eastAsia="黑体" w:cs="Times New Roman"/>
          <w:b w:val="0"/>
          <w:bCs w:val="0"/>
          <w:color w:val="000000"/>
          <w:spacing w:val="0"/>
          <w:w w:val="100"/>
          <w:position w:val="0"/>
          <w:sz w:val="32"/>
          <w:szCs w:val="32"/>
          <w:u w:val="none"/>
          <w:lang w:val="zh-TW" w:eastAsia="zh-CN" w:bidi="zh-TW"/>
        </w:rPr>
        <w:t>局</w:t>
      </w:r>
      <w:r>
        <w:rPr>
          <w:rFonts w:hint="eastAsia" w:ascii="Times New Roman" w:hAnsi="Times New Roman" w:eastAsia="黑体" w:cs="Times New Roman"/>
          <w:b w:val="0"/>
          <w:bCs w:val="0"/>
          <w:color w:val="000000"/>
          <w:spacing w:val="0"/>
          <w:w w:val="100"/>
          <w:position w:val="0"/>
          <w:sz w:val="32"/>
          <w:szCs w:val="32"/>
          <w:u w:val="none"/>
          <w:lang w:val="zh-TW" w:eastAsia="zh-TW" w:bidi="zh-TW"/>
        </w:rPr>
        <w:t>、</w:t>
      </w:r>
      <w:r>
        <w:rPr>
          <w:rFonts w:hint="eastAsia" w:ascii="Times New Roman" w:hAnsi="Times New Roman" w:eastAsia="黑体" w:cs="Times New Roman"/>
          <w:b w:val="0"/>
          <w:bCs w:val="0"/>
          <w:color w:val="000000"/>
          <w:spacing w:val="0"/>
          <w:w w:val="100"/>
          <w:position w:val="0"/>
          <w:sz w:val="32"/>
          <w:szCs w:val="32"/>
          <w:u w:val="none"/>
          <w:lang w:val="zh-TW" w:eastAsia="zh-CN" w:bidi="zh-TW"/>
        </w:rPr>
        <w:t>市</w:t>
      </w:r>
      <w:r>
        <w:rPr>
          <w:rFonts w:hint="eastAsia" w:ascii="Times New Roman" w:hAnsi="Times New Roman" w:eastAsia="黑体" w:cs="Times New Roman"/>
          <w:b w:val="0"/>
          <w:bCs w:val="0"/>
          <w:color w:val="000000"/>
          <w:spacing w:val="0"/>
          <w:w w:val="100"/>
          <w:position w:val="0"/>
          <w:sz w:val="32"/>
          <w:szCs w:val="32"/>
          <w:u w:val="none"/>
          <w:lang w:val="zh-TW" w:eastAsia="zh-TW" w:bidi="zh-TW"/>
        </w:rPr>
        <w:t>教育</w:t>
      </w:r>
      <w:r>
        <w:rPr>
          <w:rFonts w:hint="eastAsia" w:ascii="Times New Roman" w:hAnsi="Times New Roman" w:eastAsia="黑体" w:cs="Times New Roman"/>
          <w:b w:val="0"/>
          <w:bCs w:val="0"/>
          <w:color w:val="000000"/>
          <w:spacing w:val="0"/>
          <w:w w:val="100"/>
          <w:position w:val="0"/>
          <w:sz w:val="32"/>
          <w:szCs w:val="32"/>
          <w:u w:val="none"/>
          <w:lang w:val="zh-TW" w:eastAsia="zh-CN" w:bidi="zh-TW"/>
        </w:rPr>
        <w:t>局</w:t>
      </w:r>
      <w:r>
        <w:rPr>
          <w:rFonts w:hint="eastAsia" w:ascii="Times New Roman" w:hAnsi="Times New Roman" w:eastAsia="黑体" w:cs="Times New Roman"/>
          <w:b w:val="0"/>
          <w:bCs w:val="0"/>
          <w:color w:val="000000"/>
          <w:spacing w:val="0"/>
          <w:w w:val="100"/>
          <w:position w:val="0"/>
          <w:sz w:val="32"/>
          <w:szCs w:val="32"/>
          <w:u w:val="none"/>
          <w:lang w:val="zh-TW" w:eastAsia="zh-TW" w:bidi="zh-TW"/>
        </w:rPr>
        <w:t>、</w:t>
      </w:r>
      <w:r>
        <w:rPr>
          <w:rFonts w:hint="eastAsia" w:ascii="Times New Roman" w:hAnsi="Times New Roman" w:eastAsia="黑体" w:cs="Times New Roman"/>
          <w:b w:val="0"/>
          <w:bCs w:val="0"/>
          <w:color w:val="000000"/>
          <w:spacing w:val="0"/>
          <w:w w:val="100"/>
          <w:position w:val="0"/>
          <w:sz w:val="32"/>
          <w:szCs w:val="32"/>
          <w:u w:val="none"/>
          <w:lang w:val="zh-TW" w:eastAsia="zh-CN" w:bidi="zh-TW"/>
        </w:rPr>
        <w:t>市</w:t>
      </w:r>
      <w:r>
        <w:rPr>
          <w:rFonts w:hint="eastAsia" w:ascii="Times New Roman" w:hAnsi="Times New Roman" w:eastAsia="黑体" w:cs="Times New Roman"/>
          <w:b w:val="0"/>
          <w:bCs w:val="0"/>
          <w:color w:val="000000"/>
          <w:spacing w:val="0"/>
          <w:w w:val="100"/>
          <w:position w:val="0"/>
          <w:sz w:val="32"/>
          <w:szCs w:val="32"/>
          <w:u w:val="none"/>
          <w:lang w:val="zh-TW" w:eastAsia="zh-TW" w:bidi="zh-TW"/>
        </w:rPr>
        <w:t>民政</w:t>
      </w:r>
      <w:r>
        <w:rPr>
          <w:rFonts w:hint="eastAsia" w:ascii="Times New Roman" w:hAnsi="Times New Roman" w:eastAsia="黑体" w:cs="Times New Roman"/>
          <w:b w:val="0"/>
          <w:bCs w:val="0"/>
          <w:color w:val="000000"/>
          <w:spacing w:val="0"/>
          <w:w w:val="100"/>
          <w:position w:val="0"/>
          <w:sz w:val="32"/>
          <w:szCs w:val="32"/>
          <w:u w:val="none"/>
          <w:lang w:val="zh-TW" w:eastAsia="zh-CN" w:bidi="zh-TW"/>
        </w:rPr>
        <w:t>局</w:t>
      </w:r>
      <w:r>
        <w:rPr>
          <w:rFonts w:hint="eastAsia" w:ascii="Times New Roman" w:hAnsi="Times New Roman" w:eastAsia="黑体" w:cs="Times New Roman"/>
          <w:b w:val="0"/>
          <w:bCs w:val="0"/>
          <w:color w:val="000000"/>
          <w:spacing w:val="0"/>
          <w:w w:val="100"/>
          <w:position w:val="0"/>
          <w:sz w:val="32"/>
          <w:szCs w:val="32"/>
          <w:u w:val="none"/>
          <w:lang w:val="zh-TW" w:eastAsia="zh-TW" w:bidi="zh-TW"/>
        </w:rPr>
        <w:t>、</w:t>
      </w:r>
      <w:r>
        <w:rPr>
          <w:rFonts w:hint="eastAsia" w:ascii="Times New Roman" w:hAnsi="Times New Roman" w:eastAsia="黑体" w:cs="Times New Roman"/>
          <w:b w:val="0"/>
          <w:bCs w:val="0"/>
          <w:color w:val="000000"/>
          <w:spacing w:val="0"/>
          <w:w w:val="100"/>
          <w:position w:val="0"/>
          <w:sz w:val="32"/>
          <w:szCs w:val="32"/>
          <w:u w:val="none"/>
          <w:lang w:val="zh-TW" w:eastAsia="zh-CN" w:bidi="zh-TW"/>
        </w:rPr>
        <w:t>市</w:t>
      </w:r>
      <w:r>
        <w:rPr>
          <w:rFonts w:hint="eastAsia" w:ascii="Times New Roman" w:hAnsi="Times New Roman" w:eastAsia="黑体" w:cs="Times New Roman"/>
          <w:b w:val="0"/>
          <w:bCs w:val="0"/>
          <w:color w:val="000000"/>
          <w:spacing w:val="0"/>
          <w:w w:val="100"/>
          <w:position w:val="0"/>
          <w:sz w:val="32"/>
          <w:szCs w:val="32"/>
          <w:u w:val="none"/>
          <w:lang w:val="zh-TW" w:eastAsia="zh-TW" w:bidi="zh-TW"/>
        </w:rPr>
        <w:t>人社</w:t>
      </w:r>
      <w:r>
        <w:rPr>
          <w:rFonts w:hint="eastAsia" w:ascii="Times New Roman" w:hAnsi="Times New Roman" w:eastAsia="黑体" w:cs="Times New Roman"/>
          <w:b w:val="0"/>
          <w:bCs w:val="0"/>
          <w:color w:val="000000"/>
          <w:spacing w:val="0"/>
          <w:w w:val="100"/>
          <w:position w:val="0"/>
          <w:sz w:val="32"/>
          <w:szCs w:val="32"/>
          <w:u w:val="none"/>
          <w:lang w:val="zh-TW" w:eastAsia="zh-CN" w:bidi="zh-TW"/>
        </w:rPr>
        <w:t>局</w:t>
      </w:r>
      <w:r>
        <w:rPr>
          <w:rFonts w:hint="eastAsia" w:ascii="Times New Roman" w:hAnsi="Times New Roman" w:eastAsia="黑体" w:cs="Times New Roman"/>
          <w:b w:val="0"/>
          <w:bCs w:val="0"/>
          <w:color w:val="000000"/>
          <w:spacing w:val="0"/>
          <w:w w:val="100"/>
          <w:position w:val="0"/>
          <w:sz w:val="32"/>
          <w:szCs w:val="32"/>
          <w:u w:val="none"/>
          <w:lang w:val="zh-TW" w:eastAsia="zh-TW" w:bidi="zh-TW"/>
        </w:rPr>
        <w:t>、</w:t>
      </w:r>
      <w:r>
        <w:rPr>
          <w:rFonts w:hint="eastAsia" w:ascii="Times New Roman" w:hAnsi="Times New Roman" w:eastAsia="黑体" w:cs="Times New Roman"/>
          <w:b w:val="0"/>
          <w:bCs w:val="0"/>
          <w:color w:val="000000"/>
          <w:spacing w:val="0"/>
          <w:w w:val="100"/>
          <w:position w:val="0"/>
          <w:sz w:val="32"/>
          <w:szCs w:val="32"/>
          <w:u w:val="none"/>
          <w:lang w:val="zh-TW" w:eastAsia="zh-CN" w:bidi="zh-TW"/>
        </w:rPr>
        <w:t>市</w:t>
      </w:r>
      <w:r>
        <w:rPr>
          <w:rFonts w:hint="eastAsia" w:ascii="Times New Roman" w:hAnsi="Times New Roman" w:eastAsia="黑体" w:cs="Times New Roman"/>
          <w:b w:val="0"/>
          <w:bCs w:val="0"/>
          <w:color w:val="000000"/>
          <w:spacing w:val="0"/>
          <w:w w:val="100"/>
          <w:position w:val="0"/>
          <w:sz w:val="32"/>
          <w:szCs w:val="32"/>
          <w:u w:val="none"/>
          <w:lang w:val="zh-TW" w:eastAsia="zh-TW" w:bidi="zh-TW"/>
        </w:rPr>
        <w:t>住建</w:t>
      </w:r>
      <w:r>
        <w:rPr>
          <w:rFonts w:hint="eastAsia" w:ascii="Times New Roman" w:hAnsi="Times New Roman" w:eastAsia="黑体" w:cs="Times New Roman"/>
          <w:b w:val="0"/>
          <w:bCs w:val="0"/>
          <w:color w:val="000000"/>
          <w:spacing w:val="0"/>
          <w:w w:val="100"/>
          <w:position w:val="0"/>
          <w:sz w:val="32"/>
          <w:szCs w:val="32"/>
          <w:u w:val="none"/>
          <w:lang w:val="zh-TW" w:eastAsia="zh-CN" w:bidi="zh-TW"/>
        </w:rPr>
        <w:t>局</w:t>
      </w:r>
      <w:r>
        <w:rPr>
          <w:rFonts w:hint="eastAsia" w:ascii="Times New Roman" w:hAnsi="Times New Roman" w:eastAsia="黑体" w:cs="Times New Roman"/>
          <w:b w:val="0"/>
          <w:bCs w:val="0"/>
          <w:color w:val="000000"/>
          <w:spacing w:val="0"/>
          <w:w w:val="100"/>
          <w:position w:val="0"/>
          <w:sz w:val="32"/>
          <w:szCs w:val="32"/>
          <w:u w:val="none"/>
          <w:lang w:val="zh-TW" w:eastAsia="zh-TW" w:bidi="zh-TW"/>
        </w:rPr>
        <w:t>、</w:t>
      </w:r>
      <w:r>
        <w:rPr>
          <w:rFonts w:hint="eastAsia" w:ascii="Times New Roman" w:hAnsi="Times New Roman" w:eastAsia="黑体" w:cs="Times New Roman"/>
          <w:b w:val="0"/>
          <w:bCs w:val="0"/>
          <w:color w:val="000000"/>
          <w:spacing w:val="0"/>
          <w:w w:val="100"/>
          <w:position w:val="0"/>
          <w:sz w:val="32"/>
          <w:szCs w:val="32"/>
          <w:u w:val="none"/>
          <w:lang w:val="zh-TW" w:eastAsia="zh-CN" w:bidi="zh-TW"/>
        </w:rPr>
        <w:t>市</w:t>
      </w:r>
      <w:r>
        <w:rPr>
          <w:rFonts w:hint="eastAsia" w:ascii="Times New Roman" w:hAnsi="Times New Roman" w:eastAsia="黑体" w:cs="Times New Roman"/>
          <w:b w:val="0"/>
          <w:bCs w:val="0"/>
          <w:color w:val="000000"/>
          <w:spacing w:val="0"/>
          <w:w w:val="100"/>
          <w:position w:val="0"/>
          <w:sz w:val="32"/>
          <w:szCs w:val="32"/>
          <w:u w:val="none"/>
          <w:lang w:val="zh-TW" w:eastAsia="zh-TW" w:bidi="zh-TW"/>
        </w:rPr>
        <w:t>农业农村</w:t>
      </w:r>
      <w:r>
        <w:rPr>
          <w:rFonts w:hint="eastAsia" w:ascii="Times New Roman" w:hAnsi="Times New Roman" w:eastAsia="黑体" w:cs="Times New Roman"/>
          <w:b w:val="0"/>
          <w:bCs w:val="0"/>
          <w:color w:val="000000"/>
          <w:spacing w:val="0"/>
          <w:w w:val="100"/>
          <w:position w:val="0"/>
          <w:sz w:val="32"/>
          <w:szCs w:val="32"/>
          <w:u w:val="none"/>
          <w:lang w:val="zh-TW" w:eastAsia="zh-CN" w:bidi="zh-TW"/>
        </w:rPr>
        <w:t>局</w:t>
      </w:r>
      <w:r>
        <w:rPr>
          <w:rFonts w:hint="eastAsia" w:ascii="Times New Roman" w:hAnsi="Times New Roman" w:eastAsia="黑体" w:cs="Times New Roman"/>
          <w:b w:val="0"/>
          <w:bCs w:val="0"/>
          <w:color w:val="000000"/>
          <w:spacing w:val="0"/>
          <w:w w:val="100"/>
          <w:position w:val="0"/>
          <w:sz w:val="32"/>
          <w:szCs w:val="32"/>
          <w:u w:val="none"/>
          <w:lang w:val="zh-TW" w:eastAsia="zh-TW" w:bidi="zh-TW"/>
        </w:rPr>
        <w:t>、</w:t>
      </w:r>
      <w:r>
        <w:rPr>
          <w:rFonts w:hint="eastAsia" w:ascii="Times New Roman" w:hAnsi="Times New Roman" w:eastAsia="黑体" w:cs="Times New Roman"/>
          <w:b w:val="0"/>
          <w:bCs w:val="0"/>
          <w:color w:val="000000"/>
          <w:spacing w:val="0"/>
          <w:w w:val="100"/>
          <w:position w:val="0"/>
          <w:sz w:val="32"/>
          <w:szCs w:val="32"/>
          <w:u w:val="none"/>
          <w:lang w:val="zh-TW" w:eastAsia="zh-CN" w:bidi="zh-TW"/>
        </w:rPr>
        <w:t>市</w:t>
      </w:r>
      <w:r>
        <w:rPr>
          <w:rFonts w:hint="eastAsia" w:ascii="Times New Roman" w:hAnsi="Times New Roman" w:eastAsia="黑体" w:cs="Times New Roman"/>
          <w:b w:val="0"/>
          <w:bCs w:val="0"/>
          <w:color w:val="000000"/>
          <w:spacing w:val="0"/>
          <w:w w:val="100"/>
          <w:position w:val="0"/>
          <w:sz w:val="32"/>
          <w:szCs w:val="32"/>
          <w:u w:val="none"/>
          <w:lang w:val="zh-TW" w:eastAsia="zh-TW" w:bidi="zh-TW"/>
        </w:rPr>
        <w:t>林业局、</w:t>
      </w:r>
      <w:r>
        <w:rPr>
          <w:rFonts w:hint="eastAsia" w:ascii="Times New Roman" w:hAnsi="Times New Roman" w:eastAsia="黑体" w:cs="Times New Roman"/>
          <w:b w:val="0"/>
          <w:bCs w:val="0"/>
          <w:color w:val="000000"/>
          <w:spacing w:val="0"/>
          <w:w w:val="100"/>
          <w:position w:val="0"/>
          <w:sz w:val="32"/>
          <w:szCs w:val="32"/>
          <w:u w:val="none"/>
          <w:lang w:val="zh-TW" w:eastAsia="zh-CN" w:bidi="zh-TW"/>
        </w:rPr>
        <w:t>市</w:t>
      </w:r>
      <w:r>
        <w:rPr>
          <w:rFonts w:hint="eastAsia" w:ascii="Times New Roman" w:hAnsi="Times New Roman" w:eastAsia="黑体" w:cs="Times New Roman"/>
          <w:b w:val="0"/>
          <w:bCs w:val="0"/>
          <w:color w:val="000000"/>
          <w:spacing w:val="0"/>
          <w:w w:val="100"/>
          <w:position w:val="0"/>
          <w:sz w:val="32"/>
          <w:szCs w:val="32"/>
          <w:u w:val="none"/>
          <w:lang w:val="zh-TW" w:eastAsia="zh-TW" w:bidi="zh-TW"/>
        </w:rPr>
        <w:t>文</w:t>
      </w:r>
      <w:r>
        <w:rPr>
          <w:rFonts w:hint="eastAsia" w:ascii="Times New Roman" w:hAnsi="Times New Roman" w:eastAsia="黑体" w:cs="Times New Roman"/>
          <w:b w:val="0"/>
          <w:bCs w:val="0"/>
          <w:color w:val="000000"/>
          <w:spacing w:val="0"/>
          <w:w w:val="100"/>
          <w:position w:val="0"/>
          <w:sz w:val="32"/>
          <w:szCs w:val="32"/>
          <w:u w:val="none"/>
          <w:lang w:val="zh-TW" w:eastAsia="zh-CN" w:bidi="zh-TW"/>
        </w:rPr>
        <w:t>广新</w:t>
      </w:r>
      <w:r>
        <w:rPr>
          <w:rFonts w:hint="eastAsia" w:ascii="Times New Roman" w:hAnsi="Times New Roman" w:eastAsia="黑体" w:cs="Times New Roman"/>
          <w:b w:val="0"/>
          <w:bCs w:val="0"/>
          <w:color w:val="000000"/>
          <w:spacing w:val="0"/>
          <w:w w:val="100"/>
          <w:position w:val="0"/>
          <w:sz w:val="32"/>
          <w:szCs w:val="32"/>
          <w:u w:val="none"/>
          <w:lang w:val="zh-TW" w:eastAsia="zh-TW" w:bidi="zh-TW"/>
        </w:rPr>
        <w:t>旅</w:t>
      </w:r>
      <w:r>
        <w:rPr>
          <w:rFonts w:hint="eastAsia" w:ascii="Times New Roman" w:hAnsi="Times New Roman" w:eastAsia="黑体" w:cs="Times New Roman"/>
          <w:b w:val="0"/>
          <w:bCs w:val="0"/>
          <w:color w:val="000000"/>
          <w:spacing w:val="0"/>
          <w:w w:val="100"/>
          <w:position w:val="0"/>
          <w:sz w:val="32"/>
          <w:szCs w:val="32"/>
          <w:u w:val="none"/>
          <w:lang w:val="zh-TW" w:eastAsia="zh-CN" w:bidi="zh-TW"/>
        </w:rPr>
        <w:t>局</w:t>
      </w:r>
      <w:r>
        <w:rPr>
          <w:rFonts w:hint="eastAsia" w:ascii="Times New Roman" w:hAnsi="Times New Roman" w:eastAsia="黑体" w:cs="Times New Roman"/>
          <w:b w:val="0"/>
          <w:bCs w:val="0"/>
          <w:color w:val="000000"/>
          <w:spacing w:val="0"/>
          <w:w w:val="100"/>
          <w:position w:val="0"/>
          <w:sz w:val="32"/>
          <w:szCs w:val="32"/>
          <w:u w:val="none"/>
          <w:lang w:val="zh-TW" w:eastAsia="zh-TW" w:bidi="zh-TW"/>
        </w:rPr>
        <w:t>、</w:t>
      </w:r>
      <w:r>
        <w:rPr>
          <w:rFonts w:hint="eastAsia" w:ascii="Times New Roman" w:hAnsi="Times New Roman" w:eastAsia="黑体" w:cs="Times New Roman"/>
          <w:b w:val="0"/>
          <w:bCs w:val="0"/>
          <w:color w:val="000000"/>
          <w:spacing w:val="0"/>
          <w:w w:val="100"/>
          <w:position w:val="0"/>
          <w:sz w:val="32"/>
          <w:szCs w:val="32"/>
          <w:u w:val="none"/>
          <w:lang w:val="zh-TW" w:eastAsia="zh-CN" w:bidi="zh-TW"/>
        </w:rPr>
        <w:t>市</w:t>
      </w:r>
      <w:r>
        <w:rPr>
          <w:rFonts w:hint="eastAsia" w:ascii="Times New Roman" w:hAnsi="Times New Roman" w:eastAsia="黑体" w:cs="Times New Roman"/>
          <w:b w:val="0"/>
          <w:bCs w:val="0"/>
          <w:color w:val="000000"/>
          <w:spacing w:val="0"/>
          <w:w w:val="100"/>
          <w:position w:val="0"/>
          <w:sz w:val="32"/>
          <w:szCs w:val="32"/>
          <w:u w:val="none"/>
          <w:lang w:val="zh-TW" w:eastAsia="zh-TW" w:bidi="zh-TW"/>
        </w:rPr>
        <w:t>生态环境</w:t>
      </w:r>
      <w:r>
        <w:rPr>
          <w:rFonts w:hint="eastAsia" w:ascii="Times New Roman" w:hAnsi="Times New Roman" w:eastAsia="黑体" w:cs="Times New Roman"/>
          <w:b w:val="0"/>
          <w:bCs w:val="0"/>
          <w:color w:val="000000"/>
          <w:spacing w:val="0"/>
          <w:w w:val="100"/>
          <w:position w:val="0"/>
          <w:sz w:val="32"/>
          <w:szCs w:val="32"/>
          <w:u w:val="none"/>
          <w:lang w:val="zh-TW" w:eastAsia="zh-CN" w:bidi="zh-TW"/>
        </w:rPr>
        <w:t>局</w:t>
      </w:r>
      <w:r>
        <w:rPr>
          <w:rFonts w:hint="eastAsia" w:ascii="Times New Roman" w:hAnsi="Times New Roman" w:eastAsia="黑体" w:cs="Times New Roman"/>
          <w:b w:val="0"/>
          <w:bCs w:val="0"/>
          <w:color w:val="000000"/>
          <w:spacing w:val="0"/>
          <w:w w:val="100"/>
          <w:position w:val="0"/>
          <w:sz w:val="32"/>
          <w:szCs w:val="32"/>
          <w:u w:val="none"/>
          <w:lang w:val="zh-TW" w:eastAsia="zh-TW" w:bidi="zh-TW"/>
        </w:rPr>
        <w:t>、</w:t>
      </w:r>
      <w:r>
        <w:rPr>
          <w:rFonts w:hint="eastAsia" w:ascii="Times New Roman" w:hAnsi="Times New Roman" w:eastAsia="黑体" w:cs="Times New Roman"/>
          <w:b w:val="0"/>
          <w:bCs w:val="0"/>
          <w:color w:val="000000"/>
          <w:spacing w:val="0"/>
          <w:w w:val="100"/>
          <w:position w:val="0"/>
          <w:sz w:val="32"/>
          <w:szCs w:val="32"/>
          <w:u w:val="none"/>
          <w:lang w:val="zh-TW" w:eastAsia="zh-CN" w:bidi="zh-TW"/>
        </w:rPr>
        <w:t>市</w:t>
      </w:r>
      <w:r>
        <w:rPr>
          <w:rFonts w:hint="eastAsia" w:ascii="Times New Roman" w:hAnsi="Times New Roman" w:eastAsia="黑体" w:cs="Times New Roman"/>
          <w:b w:val="0"/>
          <w:bCs w:val="0"/>
          <w:color w:val="000000"/>
          <w:spacing w:val="0"/>
          <w:w w:val="100"/>
          <w:position w:val="0"/>
          <w:sz w:val="32"/>
          <w:szCs w:val="32"/>
          <w:u w:val="none"/>
          <w:lang w:val="zh-TW" w:eastAsia="zh-TW" w:bidi="zh-TW"/>
        </w:rPr>
        <w:t>医疗保障局、</w:t>
      </w:r>
      <w:r>
        <w:rPr>
          <w:rFonts w:hint="eastAsia" w:ascii="Times New Roman" w:hAnsi="Times New Roman" w:eastAsia="黑体" w:cs="Times New Roman"/>
          <w:b w:val="0"/>
          <w:bCs w:val="0"/>
          <w:color w:val="000000"/>
          <w:spacing w:val="0"/>
          <w:w w:val="100"/>
          <w:position w:val="0"/>
          <w:sz w:val="32"/>
          <w:szCs w:val="32"/>
          <w:u w:val="none"/>
          <w:lang w:val="zh-TW" w:eastAsia="zh-CN" w:bidi="zh-TW"/>
        </w:rPr>
        <w:t>市</w:t>
      </w:r>
      <w:r>
        <w:rPr>
          <w:rFonts w:hint="eastAsia" w:ascii="Times New Roman" w:hAnsi="Times New Roman" w:eastAsia="黑体" w:cs="Times New Roman"/>
          <w:b w:val="0"/>
          <w:bCs w:val="0"/>
          <w:color w:val="000000"/>
          <w:spacing w:val="0"/>
          <w:w w:val="100"/>
          <w:position w:val="0"/>
          <w:sz w:val="32"/>
          <w:szCs w:val="32"/>
          <w:u w:val="none"/>
          <w:lang w:val="zh-TW" w:eastAsia="zh-TW" w:bidi="zh-TW"/>
        </w:rPr>
        <w:t>体育局</w:t>
      </w:r>
      <w:r>
        <w:rPr>
          <w:rFonts w:hint="eastAsia" w:ascii="Times New Roman" w:hAnsi="Times New Roman" w:eastAsia="黑体" w:cs="Times New Roman"/>
          <w:b w:val="0"/>
          <w:bCs w:val="0"/>
          <w:color w:val="000000"/>
          <w:spacing w:val="0"/>
          <w:w w:val="100"/>
          <w:position w:val="0"/>
          <w:sz w:val="32"/>
          <w:szCs w:val="32"/>
          <w:u w:val="none"/>
          <w:lang w:val="en" w:eastAsia="zh-CN" w:bidi="zh-TW"/>
        </w:rPr>
        <w:t>、市自然资源局</w:t>
      </w:r>
      <w:r>
        <w:rPr>
          <w:rFonts w:hint="eastAsia" w:ascii="Times New Roman" w:hAnsi="Times New Roman" w:eastAsia="黑体" w:cs="Times New Roman"/>
          <w:b w:val="0"/>
          <w:bCs w:val="0"/>
          <w:color w:val="000000"/>
          <w:spacing w:val="0"/>
          <w:w w:val="100"/>
          <w:position w:val="0"/>
          <w:sz w:val="32"/>
          <w:szCs w:val="32"/>
          <w:u w:val="none"/>
          <w:lang w:val="zh-TW" w:eastAsia="zh-TW" w:bidi="zh-TW"/>
        </w:rPr>
        <w:t>、</w:t>
      </w:r>
      <w:r>
        <w:rPr>
          <w:rFonts w:hint="eastAsia" w:ascii="Times New Roman" w:hAnsi="Times New Roman" w:eastAsia="黑体" w:cs="Times New Roman"/>
          <w:b w:val="0"/>
          <w:bCs w:val="0"/>
          <w:color w:val="000000"/>
          <w:spacing w:val="0"/>
          <w:w w:val="100"/>
          <w:position w:val="0"/>
          <w:sz w:val="32"/>
          <w:szCs w:val="32"/>
          <w:u w:val="none"/>
          <w:lang w:val="zh-TW" w:eastAsia="zh-CN" w:bidi="zh-TW"/>
        </w:rPr>
        <w:t>市</w:t>
      </w:r>
      <w:r>
        <w:rPr>
          <w:rFonts w:hint="eastAsia" w:ascii="Times New Roman" w:hAnsi="Times New Roman" w:eastAsia="黑体" w:cs="Times New Roman"/>
          <w:b w:val="0"/>
          <w:bCs w:val="0"/>
          <w:color w:val="000000"/>
          <w:spacing w:val="0"/>
          <w:w w:val="100"/>
          <w:position w:val="0"/>
          <w:sz w:val="32"/>
          <w:szCs w:val="32"/>
          <w:u w:val="none"/>
          <w:lang w:val="zh-TW" w:eastAsia="zh-TW" w:bidi="zh-TW"/>
        </w:rPr>
        <w:t>财政</w:t>
      </w:r>
      <w:r>
        <w:rPr>
          <w:rFonts w:hint="eastAsia" w:ascii="Times New Roman" w:hAnsi="Times New Roman" w:eastAsia="黑体" w:cs="Times New Roman"/>
          <w:b w:val="0"/>
          <w:bCs w:val="0"/>
          <w:color w:val="000000"/>
          <w:spacing w:val="0"/>
          <w:w w:val="100"/>
          <w:position w:val="0"/>
          <w:sz w:val="32"/>
          <w:szCs w:val="32"/>
          <w:u w:val="none"/>
          <w:lang w:val="zh-TW" w:eastAsia="zh-CN" w:bidi="zh-TW"/>
        </w:rPr>
        <w:t>局</w:t>
      </w:r>
      <w:r>
        <w:rPr>
          <w:rFonts w:hint="eastAsia" w:ascii="Times New Roman" w:hAnsi="Times New Roman" w:eastAsia="黑体" w:cs="Times New Roman"/>
          <w:b w:val="0"/>
          <w:bCs w:val="0"/>
          <w:color w:val="000000"/>
          <w:spacing w:val="0"/>
          <w:w w:val="100"/>
          <w:position w:val="0"/>
          <w:sz w:val="32"/>
          <w:szCs w:val="32"/>
          <w:u w:val="none"/>
          <w:lang w:val="en" w:eastAsia="zh-CN" w:bidi="zh-TW"/>
        </w:rPr>
        <w:t>）</w:t>
      </w:r>
    </w:p>
    <w:p>
      <w:pPr>
        <w:pStyle w:val="9"/>
        <w:keepNext w:val="0"/>
        <w:keepLines w:val="0"/>
        <w:pageBreakBefore w:val="0"/>
        <w:widowControl w:val="0"/>
        <w:numPr>
          <w:ilvl w:val="0"/>
          <w:numId w:val="0"/>
        </w:numPr>
        <w:shd w:val="clear" w:color="auto" w:fill="auto"/>
        <w:tabs>
          <w:tab w:val="left" w:pos="1339"/>
        </w:tabs>
        <w:kinsoku/>
        <w:wordWrap/>
        <w:overflowPunct/>
        <w:topLinePunct w:val="0"/>
        <w:autoSpaceDE/>
        <w:autoSpaceDN/>
        <w:bidi w:val="0"/>
        <w:adjustRightInd/>
        <w:snapToGrid/>
        <w:spacing w:before="0" w:after="0" w:line="600" w:lineRule="exact"/>
        <w:ind w:right="0" w:rightChars="0"/>
        <w:jc w:val="both"/>
        <w:textAlignment w:val="auto"/>
        <w:rPr>
          <w:rFonts w:hint="eastAsia" w:ascii="楷体_GB2312" w:hAnsi="楷体_GB2312" w:eastAsia="楷体_GB2312" w:cs="楷体_GB2312"/>
          <w:color w:val="000000"/>
          <w:spacing w:val="0"/>
          <w:w w:val="100"/>
          <w:kern w:val="2"/>
          <w:position w:val="0"/>
          <w:sz w:val="32"/>
          <w:szCs w:val="32"/>
          <w:u w:val="none"/>
          <w:lang w:val="zh-TW" w:eastAsia="zh-CN" w:bidi="ar-SA"/>
        </w:rPr>
      </w:pPr>
      <w:r>
        <w:rPr>
          <w:rFonts w:hint="eastAsia" w:ascii="楷体_GB2312" w:hAnsi="楷体_GB2312" w:eastAsia="楷体_GB2312" w:cs="楷体_GB2312"/>
          <w:color w:val="000000"/>
          <w:spacing w:val="0"/>
          <w:w w:val="100"/>
          <w:kern w:val="2"/>
          <w:position w:val="0"/>
          <w:sz w:val="32"/>
          <w:szCs w:val="32"/>
          <w:u w:val="none"/>
          <w:lang w:val="en-US" w:eastAsia="zh-CN" w:bidi="ar-SA"/>
        </w:rPr>
        <w:t xml:space="preserve">    </w:t>
      </w:r>
      <w:r>
        <w:rPr>
          <w:rFonts w:hint="eastAsia" w:ascii="楷体_GB2312" w:hAnsi="楷体_GB2312" w:eastAsia="楷体_GB2312" w:cs="楷体_GB2312"/>
          <w:color w:val="000000"/>
          <w:spacing w:val="0"/>
          <w:w w:val="100"/>
          <w:kern w:val="2"/>
          <w:position w:val="0"/>
          <w:sz w:val="32"/>
          <w:szCs w:val="32"/>
          <w:u w:val="none"/>
          <w:lang w:val="zh-TW" w:eastAsia="zh-CN" w:bidi="ar-SA"/>
        </w:rPr>
        <w:t>（四）强化帮扶保障</w:t>
      </w:r>
    </w:p>
    <w:p>
      <w:pPr>
        <w:keepNext w:val="0"/>
        <w:keepLines w:val="0"/>
        <w:widowControl/>
        <w:suppressLineNumbers w:val="0"/>
        <w:jc w:val="left"/>
        <w:rPr>
          <w:rFonts w:hint="eastAsia" w:ascii="Times New Roman" w:hAnsi="Times New Roman" w:eastAsia="黑体" w:cs="Times New Roman"/>
          <w:b w:val="0"/>
          <w:bCs w:val="0"/>
          <w:sz w:val="32"/>
          <w:szCs w:val="32"/>
          <w:u w:val="none"/>
          <w:lang w:val="en" w:eastAsia="zh-CN"/>
        </w:rPr>
      </w:pPr>
      <w:r>
        <w:rPr>
          <w:rFonts w:hint="eastAsia" w:ascii="Times New Roman" w:hAnsi="Times New Roman" w:eastAsia="仿宋_GB2312" w:cs="Times New Roman"/>
          <w:color w:val="000000"/>
          <w:spacing w:val="0"/>
          <w:w w:val="100"/>
          <w:kern w:val="2"/>
          <w:position w:val="0"/>
          <w:sz w:val="32"/>
          <w:szCs w:val="32"/>
          <w:u w:val="none"/>
          <w:lang w:val="en-US" w:eastAsia="zh-CN" w:bidi="ar-SA"/>
        </w:rPr>
        <w:t xml:space="preserve">    </w:t>
      </w:r>
      <w:r>
        <w:rPr>
          <w:rFonts w:hint="default" w:ascii="Times New Roman" w:hAnsi="Times New Roman" w:eastAsia="仿宋_GB2312" w:cs="Times New Roman"/>
          <w:color w:val="000000"/>
          <w:spacing w:val="0"/>
          <w:w w:val="100"/>
          <w:kern w:val="2"/>
          <w:position w:val="0"/>
          <w:sz w:val="32"/>
          <w:szCs w:val="32"/>
          <w:u w:val="none"/>
          <w:lang w:val="en" w:eastAsia="zh-CN" w:bidi="ar-SA"/>
        </w:rPr>
        <w:t>压实</w:t>
      </w:r>
      <w:r>
        <w:rPr>
          <w:rFonts w:hint="eastAsia" w:ascii="Times New Roman" w:hAnsi="Times New Roman" w:eastAsia="仿宋_GB2312" w:cs="Times New Roman"/>
          <w:color w:val="000000"/>
          <w:spacing w:val="0"/>
          <w:w w:val="100"/>
          <w:kern w:val="2"/>
          <w:position w:val="0"/>
          <w:sz w:val="32"/>
          <w:szCs w:val="32"/>
          <w:u w:val="none"/>
          <w:lang w:val="zh-TW" w:eastAsia="zh-TW" w:bidi="ar-SA"/>
        </w:rPr>
        <w:t>重点村常态化开展防止返贫动态监测和帮扶工作</w:t>
      </w:r>
      <w:r>
        <w:rPr>
          <w:rFonts w:hint="default" w:ascii="Times New Roman" w:hAnsi="Times New Roman" w:eastAsia="仿宋_GB2312" w:cs="Times New Roman"/>
          <w:color w:val="000000"/>
          <w:spacing w:val="0"/>
          <w:w w:val="100"/>
          <w:kern w:val="2"/>
          <w:position w:val="0"/>
          <w:sz w:val="32"/>
          <w:szCs w:val="32"/>
          <w:u w:val="none"/>
          <w:lang w:val="en" w:eastAsia="zh-TW" w:bidi="ar-SA"/>
        </w:rPr>
        <w:t>责任</w:t>
      </w:r>
      <w:r>
        <w:rPr>
          <w:rFonts w:hint="eastAsia" w:ascii="Times New Roman" w:hAnsi="Times New Roman" w:eastAsia="仿宋_GB2312" w:cs="Times New Roman"/>
          <w:color w:val="000000"/>
          <w:spacing w:val="0"/>
          <w:w w:val="100"/>
          <w:kern w:val="2"/>
          <w:position w:val="0"/>
          <w:sz w:val="32"/>
          <w:szCs w:val="32"/>
          <w:u w:val="none"/>
          <w:lang w:val="zh-TW" w:eastAsia="zh-TW" w:bidi="ar-SA"/>
        </w:rPr>
        <w:t>，</w:t>
      </w:r>
      <w:r>
        <w:rPr>
          <w:rFonts w:hint="default" w:ascii="Times New Roman" w:hAnsi="Times New Roman" w:eastAsia="仿宋_GB2312" w:cs="Times New Roman"/>
          <w:color w:val="000000"/>
          <w:spacing w:val="0"/>
          <w:w w:val="100"/>
          <w:kern w:val="2"/>
          <w:position w:val="0"/>
          <w:sz w:val="32"/>
          <w:szCs w:val="32"/>
          <w:u w:val="none"/>
          <w:lang w:val="en" w:eastAsia="zh-CN" w:bidi="ar-SA"/>
        </w:rPr>
        <w:t>健全基层干部对</w:t>
      </w:r>
      <w:r>
        <w:rPr>
          <w:rFonts w:hint="eastAsia" w:ascii="Times New Roman" w:hAnsi="Times New Roman" w:eastAsia="仿宋_GB2312" w:cs="Times New Roman"/>
          <w:color w:val="000000"/>
          <w:spacing w:val="0"/>
          <w:w w:val="100"/>
          <w:kern w:val="2"/>
          <w:position w:val="0"/>
          <w:sz w:val="32"/>
          <w:szCs w:val="32"/>
          <w:u w:val="none"/>
          <w:lang w:val="en" w:eastAsia="zh-CN" w:bidi="ar-SA"/>
        </w:rPr>
        <w:t>“</w:t>
      </w:r>
      <w:r>
        <w:rPr>
          <w:rFonts w:hint="default" w:ascii="Times New Roman" w:hAnsi="Times New Roman" w:eastAsia="仿宋_GB2312" w:cs="Times New Roman"/>
          <w:color w:val="000000"/>
          <w:spacing w:val="0"/>
          <w:w w:val="100"/>
          <w:kern w:val="2"/>
          <w:position w:val="0"/>
          <w:sz w:val="32"/>
          <w:szCs w:val="32"/>
          <w:u w:val="none"/>
          <w:lang w:val="en" w:eastAsia="zh-CN" w:bidi="ar-SA"/>
        </w:rPr>
        <w:t>三类</w:t>
      </w:r>
      <w:r>
        <w:rPr>
          <w:rFonts w:hint="default" w:ascii="Times New Roman" w:hAnsi="Times New Roman" w:eastAsia="仿宋_GB2312" w:cs="Times New Roman"/>
          <w:b w:val="0"/>
          <w:bCs w:val="0"/>
          <w:color w:val="auto"/>
          <w:sz w:val="32"/>
          <w:szCs w:val="32"/>
          <w:u w:val="none"/>
          <w:lang w:val="en" w:eastAsia="zh-CN"/>
        </w:rPr>
        <w:t>人员</w:t>
      </w:r>
      <w:r>
        <w:rPr>
          <w:rFonts w:hint="eastAsia" w:ascii="Times New Roman" w:hAnsi="Times New Roman" w:eastAsia="仿宋_GB2312" w:cs="Times New Roman"/>
          <w:color w:val="000000"/>
          <w:spacing w:val="0"/>
          <w:w w:val="100"/>
          <w:kern w:val="2"/>
          <w:position w:val="0"/>
          <w:sz w:val="32"/>
          <w:szCs w:val="32"/>
          <w:u w:val="none"/>
          <w:lang w:val="en" w:eastAsia="zh-CN" w:bidi="ar-SA"/>
        </w:rPr>
        <w:t>”</w:t>
      </w:r>
      <w:r>
        <w:rPr>
          <w:rFonts w:hint="default" w:ascii="Times New Roman" w:hAnsi="Times New Roman" w:eastAsia="仿宋_GB2312" w:cs="Times New Roman"/>
          <w:b w:val="0"/>
          <w:bCs w:val="0"/>
          <w:color w:val="auto"/>
          <w:sz w:val="32"/>
          <w:szCs w:val="32"/>
          <w:u w:val="none"/>
          <w:lang w:val="en" w:eastAsia="zh-CN"/>
        </w:rPr>
        <w:t>每月回访制度，同时细化</w:t>
      </w:r>
      <w:r>
        <w:rPr>
          <w:rFonts w:hint="eastAsia" w:ascii="Times New Roman" w:hAnsi="Times New Roman" w:eastAsia="仿宋_GB2312" w:cs="Times New Roman"/>
          <w:b w:val="0"/>
          <w:bCs w:val="0"/>
          <w:color w:val="auto"/>
          <w:sz w:val="32"/>
          <w:szCs w:val="32"/>
          <w:u w:val="none"/>
          <w:lang w:val="zh-TW" w:eastAsia="zh-TW"/>
        </w:rPr>
        <w:t>农户</w:t>
      </w:r>
      <w:r>
        <w:rPr>
          <w:rFonts w:hint="eastAsia" w:ascii="Times New Roman" w:hAnsi="Times New Roman" w:eastAsia="仿宋_GB2312" w:cs="Times New Roman"/>
          <w:color w:val="000000"/>
          <w:spacing w:val="0"/>
          <w:w w:val="100"/>
          <w:kern w:val="2"/>
          <w:position w:val="0"/>
          <w:sz w:val="32"/>
          <w:szCs w:val="32"/>
          <w:u w:val="none"/>
          <w:lang w:val="zh-TW" w:eastAsia="zh-TW" w:bidi="ar-SA"/>
        </w:rPr>
        <w:t>自主申报、部门筛查预警</w:t>
      </w:r>
      <w:r>
        <w:rPr>
          <w:rFonts w:hint="default" w:ascii="Times New Roman" w:hAnsi="Times New Roman" w:eastAsia="仿宋_GB2312" w:cs="Times New Roman"/>
          <w:color w:val="000000"/>
          <w:spacing w:val="0"/>
          <w:w w:val="100"/>
          <w:kern w:val="2"/>
          <w:position w:val="0"/>
          <w:sz w:val="32"/>
          <w:szCs w:val="32"/>
          <w:u w:val="none"/>
          <w:lang w:val="en" w:eastAsia="zh-TW" w:bidi="ar-SA"/>
        </w:rPr>
        <w:t>、</w:t>
      </w:r>
      <w:r>
        <w:rPr>
          <w:rFonts w:hint="default" w:ascii="Times New Roman" w:hAnsi="Times New Roman" w:eastAsia="仿宋_GB2312" w:cs="Times New Roman"/>
          <w:color w:val="000000"/>
          <w:spacing w:val="0"/>
          <w:w w:val="100"/>
          <w:kern w:val="2"/>
          <w:position w:val="0"/>
          <w:sz w:val="32"/>
          <w:szCs w:val="32"/>
          <w:u w:val="none"/>
          <w:lang w:val="en-US" w:eastAsia="zh-CN" w:bidi="ar-SA"/>
        </w:rPr>
        <w:t>舆情信访研判</w:t>
      </w:r>
      <w:r>
        <w:rPr>
          <w:rFonts w:hint="eastAsia" w:ascii="Times New Roman" w:hAnsi="Times New Roman" w:eastAsia="仿宋_GB2312" w:cs="Times New Roman"/>
          <w:color w:val="000000"/>
          <w:spacing w:val="0"/>
          <w:w w:val="100"/>
          <w:kern w:val="2"/>
          <w:position w:val="0"/>
          <w:sz w:val="32"/>
          <w:szCs w:val="32"/>
          <w:u w:val="none"/>
          <w:lang w:val="zh-TW" w:eastAsia="zh-TW" w:bidi="ar-SA"/>
        </w:rPr>
        <w:t>等</w:t>
      </w:r>
      <w:r>
        <w:rPr>
          <w:rFonts w:hint="default" w:ascii="Times New Roman" w:hAnsi="Times New Roman" w:eastAsia="仿宋_GB2312" w:cs="Times New Roman"/>
          <w:color w:val="000000"/>
          <w:spacing w:val="0"/>
          <w:w w:val="100"/>
          <w:kern w:val="2"/>
          <w:position w:val="0"/>
          <w:sz w:val="32"/>
          <w:szCs w:val="32"/>
          <w:u w:val="none"/>
          <w:lang w:val="en" w:eastAsia="zh-TW" w:bidi="ar-SA"/>
        </w:rPr>
        <w:t>监测</w:t>
      </w:r>
      <w:r>
        <w:rPr>
          <w:rFonts w:hint="eastAsia" w:ascii="Times New Roman" w:hAnsi="Times New Roman" w:eastAsia="仿宋_GB2312" w:cs="Times New Roman"/>
          <w:color w:val="000000"/>
          <w:spacing w:val="0"/>
          <w:w w:val="100"/>
          <w:kern w:val="2"/>
          <w:position w:val="0"/>
          <w:sz w:val="32"/>
          <w:szCs w:val="32"/>
          <w:u w:val="none"/>
          <w:lang w:val="zh-TW" w:eastAsia="zh-TW" w:bidi="ar-SA"/>
        </w:rPr>
        <w:t>方式</w:t>
      </w:r>
      <w:r>
        <w:rPr>
          <w:rFonts w:hint="default" w:ascii="Times New Roman" w:hAnsi="Times New Roman" w:eastAsia="仿宋_GB2312" w:cs="Times New Roman"/>
          <w:color w:val="000000"/>
          <w:spacing w:val="0"/>
          <w:w w:val="100"/>
          <w:kern w:val="2"/>
          <w:position w:val="0"/>
          <w:sz w:val="32"/>
          <w:szCs w:val="32"/>
          <w:u w:val="none"/>
          <w:lang w:val="en" w:eastAsia="zh-CN" w:bidi="ar-SA"/>
        </w:rPr>
        <w:t>，快速发现和</w:t>
      </w:r>
      <w:r>
        <w:rPr>
          <w:rFonts w:hint="default" w:ascii="Times New Roman" w:hAnsi="Times New Roman" w:eastAsia="仿宋_GB2312" w:cs="Times New Roman"/>
          <w:color w:val="000000"/>
          <w:spacing w:val="0"/>
          <w:w w:val="100"/>
          <w:kern w:val="2"/>
          <w:position w:val="0"/>
          <w:sz w:val="32"/>
          <w:szCs w:val="32"/>
          <w:u w:val="none"/>
          <w:lang w:val="zh-TW" w:eastAsia="zh-CN" w:bidi="ar-SA"/>
        </w:rPr>
        <w:t>判断返贫致贫风险</w:t>
      </w:r>
      <w:r>
        <w:rPr>
          <w:rFonts w:hint="eastAsia" w:ascii="Times New Roman" w:hAnsi="Times New Roman" w:eastAsia="仿宋_GB2312" w:cs="Times New Roman"/>
          <w:color w:val="000000"/>
          <w:spacing w:val="0"/>
          <w:w w:val="100"/>
          <w:kern w:val="2"/>
          <w:position w:val="0"/>
          <w:sz w:val="32"/>
          <w:szCs w:val="32"/>
          <w:u w:val="none"/>
          <w:lang w:val="en" w:eastAsia="zh-CN" w:bidi="ar-SA"/>
        </w:rPr>
        <w:t>。</w:t>
      </w:r>
      <w:r>
        <w:rPr>
          <w:rFonts w:hint="eastAsia" w:ascii="Times New Roman" w:hAnsi="Times New Roman" w:eastAsia="仿宋_GB2312" w:cs="Times New Roman"/>
          <w:color w:val="000000"/>
          <w:spacing w:val="0"/>
          <w:w w:val="100"/>
          <w:kern w:val="2"/>
          <w:position w:val="0"/>
          <w:sz w:val="32"/>
          <w:szCs w:val="32"/>
          <w:u w:val="none"/>
          <w:lang w:val="zh-TW" w:eastAsia="zh-TW" w:bidi="ar-SA"/>
        </w:rPr>
        <w:t>按照“缺什么补什么”的原则，</w:t>
      </w:r>
      <w:r>
        <w:rPr>
          <w:rFonts w:hint="default" w:ascii="Times New Roman" w:hAnsi="Times New Roman" w:eastAsia="仿宋_GB2312" w:cs="Times New Roman"/>
          <w:color w:val="000000"/>
          <w:spacing w:val="0"/>
          <w:w w:val="100"/>
          <w:kern w:val="2"/>
          <w:position w:val="0"/>
          <w:sz w:val="32"/>
          <w:szCs w:val="32"/>
          <w:u w:val="none"/>
          <w:lang w:val="zh-TW" w:eastAsia="zh-CN" w:bidi="ar-SA"/>
        </w:rPr>
        <w:t>完善</w:t>
      </w:r>
      <w:r>
        <w:rPr>
          <w:rFonts w:hint="eastAsia" w:ascii="Times New Roman" w:hAnsi="Times New Roman" w:eastAsia="仿宋_GB2312" w:cs="Times New Roman"/>
          <w:color w:val="000000"/>
          <w:spacing w:val="0"/>
          <w:w w:val="100"/>
          <w:kern w:val="2"/>
          <w:position w:val="0"/>
          <w:sz w:val="32"/>
          <w:szCs w:val="32"/>
          <w:u w:val="none"/>
          <w:lang w:val="zh-TW" w:eastAsia="zh-CN" w:bidi="ar-SA"/>
        </w:rPr>
        <w:t>“</w:t>
      </w:r>
      <w:r>
        <w:rPr>
          <w:rFonts w:hint="default" w:ascii="Times New Roman" w:hAnsi="Times New Roman" w:eastAsia="仿宋_GB2312" w:cs="Times New Roman"/>
          <w:color w:val="000000"/>
          <w:spacing w:val="0"/>
          <w:w w:val="100"/>
          <w:kern w:val="2"/>
          <w:position w:val="0"/>
          <w:sz w:val="32"/>
          <w:szCs w:val="32"/>
          <w:u w:val="none"/>
          <w:lang w:val="zh-TW" w:eastAsia="zh-CN" w:bidi="ar-SA"/>
        </w:rPr>
        <w:t>遇困即扶</w:t>
      </w:r>
      <w:r>
        <w:rPr>
          <w:rFonts w:hint="eastAsia" w:ascii="Times New Roman" w:hAnsi="Times New Roman" w:eastAsia="仿宋_GB2312" w:cs="Times New Roman"/>
          <w:color w:val="000000"/>
          <w:spacing w:val="0"/>
          <w:w w:val="100"/>
          <w:kern w:val="2"/>
          <w:position w:val="0"/>
          <w:sz w:val="32"/>
          <w:szCs w:val="32"/>
          <w:u w:val="none"/>
          <w:lang w:val="zh-TW" w:eastAsia="zh-CN" w:bidi="ar-SA"/>
        </w:rPr>
        <w:t>”</w:t>
      </w:r>
      <w:r>
        <w:rPr>
          <w:rFonts w:hint="default" w:ascii="Times New Roman" w:hAnsi="Times New Roman" w:eastAsia="仿宋_GB2312" w:cs="Times New Roman"/>
          <w:color w:val="000000"/>
          <w:spacing w:val="0"/>
          <w:w w:val="100"/>
          <w:kern w:val="2"/>
          <w:position w:val="0"/>
          <w:sz w:val="32"/>
          <w:szCs w:val="32"/>
          <w:u w:val="none"/>
          <w:lang w:val="zh-TW" w:eastAsia="zh-CN" w:bidi="ar-SA"/>
        </w:rPr>
        <w:t>机制，</w:t>
      </w:r>
      <w:r>
        <w:rPr>
          <w:rFonts w:hint="default" w:ascii="Times New Roman" w:hAnsi="Times New Roman" w:eastAsia="仿宋_GB2312" w:cs="Times New Roman"/>
          <w:color w:val="000000"/>
          <w:spacing w:val="0"/>
          <w:w w:val="100"/>
          <w:kern w:val="2"/>
          <w:position w:val="0"/>
          <w:sz w:val="32"/>
          <w:szCs w:val="32"/>
          <w:u w:val="none"/>
          <w:lang w:val="en" w:eastAsia="zh-CN" w:bidi="ar-SA"/>
        </w:rPr>
        <w:t>开展针对性帮扶，</w:t>
      </w:r>
      <w:r>
        <w:rPr>
          <w:rFonts w:hint="default" w:ascii="Times New Roman" w:hAnsi="Times New Roman" w:eastAsia="仿宋_GB2312" w:cs="Times New Roman"/>
          <w:color w:val="000000"/>
          <w:spacing w:val="0"/>
          <w:w w:val="100"/>
          <w:kern w:val="2"/>
          <w:position w:val="0"/>
          <w:sz w:val="32"/>
          <w:szCs w:val="32"/>
          <w:u w:val="none"/>
          <w:lang w:val="zh-TW" w:eastAsia="zh-CN" w:bidi="ar-SA"/>
        </w:rPr>
        <w:t>做到</w:t>
      </w:r>
      <w:r>
        <w:rPr>
          <w:rFonts w:hint="eastAsia" w:ascii="Times New Roman" w:hAnsi="Times New Roman" w:eastAsia="仿宋_GB2312" w:cs="Times New Roman"/>
          <w:color w:val="000000"/>
          <w:spacing w:val="0"/>
          <w:w w:val="100"/>
          <w:kern w:val="2"/>
          <w:position w:val="0"/>
          <w:sz w:val="32"/>
          <w:szCs w:val="32"/>
          <w:u w:val="none"/>
          <w:lang w:val="zh-TW" w:eastAsia="zh-CN" w:bidi="ar-SA"/>
        </w:rPr>
        <w:t>“</w:t>
      </w:r>
      <w:r>
        <w:rPr>
          <w:rFonts w:hint="default" w:ascii="Times New Roman" w:hAnsi="Times New Roman" w:eastAsia="仿宋_GB2312" w:cs="Times New Roman"/>
          <w:color w:val="000000"/>
          <w:spacing w:val="0"/>
          <w:w w:val="100"/>
          <w:kern w:val="2"/>
          <w:position w:val="0"/>
          <w:sz w:val="32"/>
          <w:szCs w:val="32"/>
          <w:u w:val="none"/>
          <w:lang w:val="zh-TW" w:eastAsia="zh-CN" w:bidi="ar-SA"/>
        </w:rPr>
        <w:t>及时发现、及时帮扶</w:t>
      </w:r>
      <w:r>
        <w:rPr>
          <w:rFonts w:hint="eastAsia" w:ascii="Times New Roman" w:hAnsi="Times New Roman" w:eastAsia="仿宋_GB2312" w:cs="Times New Roman"/>
          <w:color w:val="000000"/>
          <w:spacing w:val="0"/>
          <w:w w:val="100"/>
          <w:kern w:val="2"/>
          <w:position w:val="0"/>
          <w:sz w:val="32"/>
          <w:szCs w:val="32"/>
          <w:u w:val="none"/>
          <w:lang w:val="zh-TW" w:eastAsia="zh-CN" w:bidi="ar-SA"/>
        </w:rPr>
        <w:t>”</w:t>
      </w:r>
      <w:r>
        <w:rPr>
          <w:rFonts w:hint="default" w:ascii="Times New Roman" w:hAnsi="Times New Roman" w:eastAsia="仿宋_GB2312" w:cs="Times New Roman"/>
          <w:color w:val="000000"/>
          <w:spacing w:val="0"/>
          <w:w w:val="100"/>
          <w:kern w:val="2"/>
          <w:position w:val="0"/>
          <w:sz w:val="32"/>
          <w:szCs w:val="32"/>
          <w:u w:val="none"/>
          <w:lang w:val="en" w:eastAsia="zh-CN" w:bidi="ar-SA"/>
        </w:rPr>
        <w:t>。</w:t>
      </w:r>
      <w:r>
        <w:rPr>
          <w:rFonts w:hint="eastAsia" w:ascii="Times New Roman" w:hAnsi="Times New Roman" w:eastAsia="仿宋_GB2312" w:cs="Times New Roman"/>
          <w:color w:val="000000"/>
          <w:spacing w:val="0"/>
          <w:w w:val="100"/>
          <w:kern w:val="2"/>
          <w:position w:val="0"/>
          <w:sz w:val="32"/>
          <w:szCs w:val="32"/>
          <w:u w:val="none"/>
          <w:lang w:val="zh-TW" w:eastAsia="zh-TW" w:bidi="ar-SA"/>
        </w:rPr>
        <w:t>严格落实公告公示和民主评议</w:t>
      </w:r>
      <w:r>
        <w:rPr>
          <w:rFonts w:hint="default" w:ascii="Times New Roman" w:hAnsi="Times New Roman" w:eastAsia="仿宋_GB2312" w:cs="Times New Roman"/>
          <w:color w:val="000000"/>
          <w:spacing w:val="0"/>
          <w:w w:val="100"/>
          <w:kern w:val="2"/>
          <w:position w:val="0"/>
          <w:sz w:val="32"/>
          <w:szCs w:val="32"/>
          <w:u w:val="none"/>
          <w:lang w:val="en" w:eastAsia="zh-TW" w:bidi="ar-SA"/>
        </w:rPr>
        <w:t>及</w:t>
      </w:r>
      <w:r>
        <w:rPr>
          <w:rFonts w:hint="eastAsia" w:ascii="Times New Roman" w:hAnsi="Times New Roman" w:eastAsia="仿宋_GB2312" w:cs="Times New Roman"/>
          <w:color w:val="000000"/>
          <w:spacing w:val="0"/>
          <w:w w:val="100"/>
          <w:kern w:val="2"/>
          <w:position w:val="0"/>
          <w:sz w:val="32"/>
          <w:szCs w:val="32"/>
          <w:u w:val="none"/>
          <w:lang w:val="zh-TW" w:eastAsia="zh-TW" w:bidi="ar-SA"/>
        </w:rPr>
        <w:t>对风险稳定消除</w:t>
      </w:r>
      <w:r>
        <w:rPr>
          <w:rFonts w:hint="default" w:ascii="Times New Roman" w:hAnsi="Times New Roman" w:eastAsia="仿宋_GB2312" w:cs="Times New Roman"/>
          <w:color w:val="000000"/>
          <w:spacing w:val="0"/>
          <w:w w:val="100"/>
          <w:kern w:val="2"/>
          <w:position w:val="0"/>
          <w:sz w:val="32"/>
          <w:szCs w:val="32"/>
          <w:u w:val="none"/>
          <w:lang w:val="en" w:eastAsia="zh-TW" w:bidi="ar-SA"/>
        </w:rPr>
        <w:t>的</w:t>
      </w:r>
      <w:r>
        <w:rPr>
          <w:rFonts w:hint="eastAsia" w:ascii="Times New Roman" w:hAnsi="Times New Roman" w:eastAsia="仿宋_GB2312" w:cs="Times New Roman"/>
          <w:color w:val="000000"/>
          <w:spacing w:val="0"/>
          <w:w w:val="100"/>
          <w:kern w:val="2"/>
          <w:position w:val="0"/>
          <w:sz w:val="32"/>
          <w:szCs w:val="32"/>
          <w:u w:val="none"/>
          <w:lang w:val="zh-TW" w:eastAsia="zh-TW" w:bidi="ar-SA"/>
        </w:rPr>
        <w:t>监测对象进行系统标注等要求，坚决守住防止规模性返贫的底线。</w:t>
      </w:r>
      <w:r>
        <w:rPr>
          <w:rFonts w:hint="default" w:ascii="Times New Roman" w:hAnsi="Times New Roman" w:eastAsia="仿宋_GB2312" w:cs="Times New Roman"/>
          <w:color w:val="auto"/>
          <w:spacing w:val="0"/>
          <w:w w:val="100"/>
          <w:kern w:val="2"/>
          <w:position w:val="0"/>
          <w:sz w:val="32"/>
          <w:szCs w:val="32"/>
          <w:highlight w:val="none"/>
          <w:u w:val="none"/>
          <w:lang w:val="en" w:eastAsia="zh-CN" w:bidi="ar-SA"/>
        </w:rPr>
        <w:t>向</w:t>
      </w:r>
      <w:r>
        <w:rPr>
          <w:rFonts w:hint="eastAsia" w:ascii="Times New Roman" w:hAnsi="Times New Roman" w:eastAsia="仿宋_GB2312" w:cs="Times New Roman"/>
          <w:color w:val="auto"/>
          <w:spacing w:val="0"/>
          <w:w w:val="100"/>
          <w:kern w:val="2"/>
          <w:position w:val="0"/>
          <w:sz w:val="32"/>
          <w:szCs w:val="32"/>
          <w:highlight w:val="none"/>
          <w:u w:val="none"/>
          <w:lang w:val="zh-TW" w:eastAsia="zh-TW" w:bidi="ar-SA"/>
        </w:rPr>
        <w:t>重点村</w:t>
      </w:r>
      <w:r>
        <w:rPr>
          <w:rFonts w:hint="eastAsia" w:ascii="Times New Roman" w:hAnsi="Times New Roman" w:eastAsia="仿宋_GB2312" w:cs="Times New Roman"/>
          <w:color w:val="auto"/>
          <w:spacing w:val="0"/>
          <w:w w:val="100"/>
          <w:kern w:val="2"/>
          <w:position w:val="0"/>
          <w:sz w:val="32"/>
          <w:szCs w:val="32"/>
          <w:highlight w:val="none"/>
          <w:u w:val="none"/>
          <w:lang w:val="zh-TW" w:eastAsia="zh-CN" w:bidi="ar-SA"/>
        </w:rPr>
        <w:t>选派驻村第一书记和工作队员，</w:t>
      </w:r>
      <w:r>
        <w:rPr>
          <w:rFonts w:hint="eastAsia" w:ascii="Times New Roman" w:hAnsi="Times New Roman" w:eastAsia="仿宋_GB2312" w:cs="Times New Roman"/>
          <w:color w:val="auto"/>
          <w:spacing w:val="0"/>
          <w:w w:val="100"/>
          <w:kern w:val="2"/>
          <w:position w:val="0"/>
          <w:sz w:val="32"/>
          <w:szCs w:val="32"/>
          <w:highlight w:val="none"/>
          <w:u w:val="none"/>
          <w:lang w:val="zh-TW" w:eastAsia="zh-TW" w:bidi="ar-SA"/>
        </w:rPr>
        <w:t>加大资金、项目、技术、人才等方面的帮扶。</w:t>
      </w:r>
      <w:r>
        <w:rPr>
          <w:rFonts w:hint="eastAsia" w:ascii="Times New Roman" w:hAnsi="Times New Roman" w:eastAsia="仿宋_GB2312" w:cs="Times New Roman"/>
          <w:color w:val="000000"/>
          <w:spacing w:val="0"/>
          <w:w w:val="100"/>
          <w:kern w:val="2"/>
          <w:position w:val="0"/>
          <w:sz w:val="32"/>
          <w:szCs w:val="32"/>
          <w:u w:val="none"/>
          <w:lang w:val="zh-TW" w:eastAsia="zh-TW" w:bidi="ar-SA"/>
        </w:rPr>
        <w:t>健全</w:t>
      </w:r>
      <w:r>
        <w:rPr>
          <w:rFonts w:hint="default" w:ascii="Times New Roman" w:hAnsi="Times New Roman" w:eastAsia="仿宋_GB2312" w:cs="Times New Roman"/>
          <w:color w:val="000000"/>
          <w:spacing w:val="0"/>
          <w:w w:val="100"/>
          <w:kern w:val="2"/>
          <w:position w:val="0"/>
          <w:sz w:val="32"/>
          <w:szCs w:val="32"/>
          <w:u w:val="none"/>
          <w:lang w:val="en" w:eastAsia="zh-TW" w:bidi="ar-SA"/>
        </w:rPr>
        <w:t>完善</w:t>
      </w:r>
      <w:r>
        <w:rPr>
          <w:rFonts w:hint="eastAsia" w:ascii="Times New Roman" w:hAnsi="Times New Roman" w:eastAsia="仿宋_GB2312" w:cs="Times New Roman"/>
          <w:color w:val="000000"/>
          <w:spacing w:val="0"/>
          <w:w w:val="100"/>
          <w:kern w:val="2"/>
          <w:position w:val="0"/>
          <w:sz w:val="32"/>
          <w:szCs w:val="32"/>
          <w:u w:val="none"/>
          <w:lang w:val="zh-TW" w:eastAsia="zh-TW" w:bidi="ar-SA"/>
        </w:rPr>
        <w:t>社会</w:t>
      </w:r>
      <w:r>
        <w:rPr>
          <w:rFonts w:hint="default" w:ascii="Times New Roman" w:hAnsi="Times New Roman" w:eastAsia="仿宋_GB2312" w:cs="Times New Roman"/>
          <w:color w:val="000000"/>
          <w:spacing w:val="0"/>
          <w:w w:val="100"/>
          <w:kern w:val="2"/>
          <w:position w:val="0"/>
          <w:sz w:val="32"/>
          <w:szCs w:val="32"/>
          <w:u w:val="none"/>
          <w:lang w:val="en" w:eastAsia="zh-TW" w:bidi="ar-SA"/>
        </w:rPr>
        <w:t>力量参与</w:t>
      </w:r>
      <w:r>
        <w:rPr>
          <w:rFonts w:hint="eastAsia" w:ascii="Times New Roman" w:hAnsi="Times New Roman" w:eastAsia="仿宋_GB2312" w:cs="Times New Roman"/>
          <w:color w:val="000000"/>
          <w:spacing w:val="0"/>
          <w:w w:val="100"/>
          <w:kern w:val="2"/>
          <w:position w:val="0"/>
          <w:sz w:val="32"/>
          <w:szCs w:val="32"/>
          <w:u w:val="none"/>
          <w:lang w:val="zh-TW" w:eastAsia="zh-TW" w:bidi="ar-SA"/>
        </w:rPr>
        <w:t>帮扶机制，</w:t>
      </w:r>
      <w:r>
        <w:rPr>
          <w:rFonts w:hint="eastAsia" w:ascii="Times New Roman" w:hAnsi="Times New Roman" w:eastAsia="仿宋_GB2312" w:cs="Times New Roman"/>
          <w:color w:val="000000"/>
          <w:spacing w:val="0"/>
          <w:w w:val="100"/>
          <w:kern w:val="2"/>
          <w:position w:val="0"/>
          <w:sz w:val="32"/>
          <w:szCs w:val="32"/>
          <w:u w:val="none"/>
          <w:lang w:val="zh-TW" w:eastAsia="zh-CN" w:bidi="ar-SA"/>
        </w:rPr>
        <w:t>扎实</w:t>
      </w:r>
      <w:r>
        <w:rPr>
          <w:rFonts w:hint="eastAsia" w:ascii="Times New Roman" w:hAnsi="Times New Roman" w:eastAsia="仿宋_GB2312" w:cs="Times New Roman"/>
          <w:color w:val="000000"/>
          <w:spacing w:val="0"/>
          <w:w w:val="100"/>
          <w:kern w:val="2"/>
          <w:position w:val="0"/>
          <w:sz w:val="32"/>
          <w:szCs w:val="32"/>
          <w:u w:val="none"/>
          <w:lang w:val="zh-TW" w:eastAsia="zh-TW" w:bidi="ar-SA"/>
        </w:rPr>
        <w:t>开展“</w:t>
      </w:r>
      <w:r>
        <w:rPr>
          <w:rFonts w:hint="eastAsia" w:ascii="Times New Roman" w:hAnsi="Times New Roman" w:eastAsia="仿宋_GB2312" w:cs="Times New Roman"/>
          <w:color w:val="000000"/>
          <w:spacing w:val="0"/>
          <w:w w:val="100"/>
          <w:kern w:val="2"/>
          <w:position w:val="0"/>
          <w:sz w:val="32"/>
          <w:szCs w:val="32"/>
          <w:u w:val="none"/>
          <w:lang w:val="zh-TW" w:eastAsia="zh-CN" w:bidi="ar-SA"/>
        </w:rPr>
        <w:t>万</w:t>
      </w:r>
      <w:r>
        <w:rPr>
          <w:rFonts w:hint="eastAsia" w:ascii="Times New Roman" w:hAnsi="Times New Roman" w:eastAsia="仿宋_GB2312" w:cs="Times New Roman"/>
          <w:color w:val="000000"/>
          <w:spacing w:val="0"/>
          <w:w w:val="100"/>
          <w:kern w:val="2"/>
          <w:position w:val="0"/>
          <w:sz w:val="32"/>
          <w:szCs w:val="32"/>
          <w:u w:val="none"/>
          <w:lang w:val="zh-TW" w:eastAsia="zh-TW" w:bidi="ar-SA"/>
        </w:rPr>
        <w:t>企</w:t>
      </w:r>
      <w:r>
        <w:rPr>
          <w:rFonts w:hint="default" w:ascii="Times New Roman" w:hAnsi="Times New Roman" w:eastAsia="仿宋_GB2312" w:cs="Times New Roman"/>
          <w:color w:val="000000"/>
          <w:spacing w:val="0"/>
          <w:w w:val="100"/>
          <w:kern w:val="2"/>
          <w:position w:val="0"/>
          <w:sz w:val="32"/>
          <w:szCs w:val="32"/>
          <w:u w:val="none"/>
          <w:lang w:val="en" w:eastAsia="zh-TW" w:bidi="ar-SA"/>
        </w:rPr>
        <w:t>兴</w:t>
      </w:r>
      <w:r>
        <w:rPr>
          <w:rFonts w:hint="eastAsia" w:ascii="Times New Roman" w:hAnsi="Times New Roman" w:eastAsia="仿宋_GB2312" w:cs="Times New Roman"/>
          <w:color w:val="000000"/>
          <w:spacing w:val="0"/>
          <w:w w:val="100"/>
          <w:kern w:val="2"/>
          <w:position w:val="0"/>
          <w:sz w:val="32"/>
          <w:szCs w:val="32"/>
          <w:u w:val="none"/>
          <w:lang w:val="en" w:eastAsia="zh-CN" w:bidi="ar-SA"/>
        </w:rPr>
        <w:t>万</w:t>
      </w:r>
      <w:r>
        <w:rPr>
          <w:rFonts w:hint="default" w:ascii="Times New Roman" w:hAnsi="Times New Roman" w:eastAsia="仿宋_GB2312" w:cs="Times New Roman"/>
          <w:color w:val="000000"/>
          <w:spacing w:val="0"/>
          <w:w w:val="100"/>
          <w:kern w:val="2"/>
          <w:position w:val="0"/>
          <w:sz w:val="32"/>
          <w:szCs w:val="32"/>
          <w:u w:val="none"/>
          <w:lang w:val="en" w:eastAsia="zh-TW" w:bidi="ar-SA"/>
        </w:rPr>
        <w:t>村</w:t>
      </w:r>
      <w:r>
        <w:rPr>
          <w:rFonts w:hint="eastAsia" w:ascii="Times New Roman" w:hAnsi="Times New Roman" w:eastAsia="仿宋_GB2312" w:cs="Times New Roman"/>
          <w:color w:val="000000"/>
          <w:spacing w:val="0"/>
          <w:w w:val="100"/>
          <w:kern w:val="2"/>
          <w:position w:val="0"/>
          <w:sz w:val="32"/>
          <w:szCs w:val="32"/>
          <w:u w:val="none"/>
          <w:lang w:val="zh-TW" w:eastAsia="zh-TW" w:bidi="ar-SA"/>
        </w:rPr>
        <w:t>”</w:t>
      </w:r>
      <w:r>
        <w:rPr>
          <w:rFonts w:hint="default" w:ascii="Times New Roman" w:hAnsi="Times New Roman" w:eastAsia="仿宋_GB2312" w:cs="Times New Roman"/>
          <w:color w:val="000000"/>
          <w:spacing w:val="0"/>
          <w:w w:val="100"/>
          <w:kern w:val="2"/>
          <w:position w:val="0"/>
          <w:sz w:val="32"/>
          <w:szCs w:val="32"/>
          <w:u w:val="none"/>
          <w:lang w:val="en" w:eastAsia="zh-TW" w:bidi="ar-SA"/>
        </w:rPr>
        <w:t>助力乡村振兴</w:t>
      </w:r>
      <w:r>
        <w:rPr>
          <w:rFonts w:hint="eastAsia" w:ascii="Times New Roman" w:hAnsi="Times New Roman" w:eastAsia="仿宋_GB2312" w:cs="Times New Roman"/>
          <w:color w:val="000000"/>
          <w:spacing w:val="0"/>
          <w:w w:val="100"/>
          <w:kern w:val="2"/>
          <w:position w:val="0"/>
          <w:sz w:val="32"/>
          <w:szCs w:val="32"/>
          <w:u w:val="none"/>
          <w:lang w:val="zh-TW" w:eastAsia="zh-TW" w:bidi="ar-SA"/>
        </w:rPr>
        <w:t>行动</w:t>
      </w:r>
      <w:r>
        <w:rPr>
          <w:rFonts w:hint="default" w:ascii="Times New Roman" w:hAnsi="Times New Roman" w:eastAsia="仿宋_GB2312" w:cs="Times New Roman"/>
          <w:color w:val="000000"/>
          <w:spacing w:val="0"/>
          <w:w w:val="100"/>
          <w:kern w:val="2"/>
          <w:position w:val="0"/>
          <w:sz w:val="32"/>
          <w:szCs w:val="32"/>
          <w:u w:val="none"/>
          <w:lang w:val="en" w:eastAsia="zh-TW" w:bidi="ar-SA"/>
        </w:rPr>
        <w:t>。积极</w:t>
      </w:r>
      <w:r>
        <w:rPr>
          <w:rFonts w:hint="eastAsia" w:ascii="Times New Roman" w:hAnsi="Times New Roman" w:eastAsia="仿宋_GB2312" w:cs="Times New Roman"/>
          <w:color w:val="000000"/>
          <w:spacing w:val="0"/>
          <w:w w:val="100"/>
          <w:kern w:val="2"/>
          <w:position w:val="0"/>
          <w:sz w:val="32"/>
          <w:szCs w:val="32"/>
          <w:u w:val="none"/>
          <w:lang w:val="zh-TW" w:eastAsia="zh-TW" w:bidi="ar-SA"/>
        </w:rPr>
        <w:t>动员和引导社会力量、乡贤</w:t>
      </w:r>
      <w:r>
        <w:rPr>
          <w:rFonts w:hint="default" w:ascii="Times New Roman" w:hAnsi="Times New Roman" w:eastAsia="仿宋_GB2312" w:cs="Times New Roman"/>
          <w:color w:val="000000"/>
          <w:spacing w:val="0"/>
          <w:w w:val="100"/>
          <w:kern w:val="2"/>
          <w:position w:val="0"/>
          <w:sz w:val="32"/>
          <w:szCs w:val="32"/>
          <w:u w:val="none"/>
          <w:lang w:val="en" w:eastAsia="zh-TW" w:bidi="ar-SA"/>
        </w:rPr>
        <w:t>和</w:t>
      </w:r>
      <w:r>
        <w:rPr>
          <w:rFonts w:hint="eastAsia" w:ascii="Times New Roman" w:hAnsi="Times New Roman" w:eastAsia="仿宋_GB2312" w:cs="Times New Roman"/>
          <w:color w:val="000000"/>
          <w:spacing w:val="0"/>
          <w:w w:val="100"/>
          <w:kern w:val="2"/>
          <w:position w:val="0"/>
          <w:sz w:val="32"/>
          <w:szCs w:val="32"/>
          <w:u w:val="none"/>
          <w:lang w:val="zh-TW" w:eastAsia="zh-TW" w:bidi="ar-SA"/>
        </w:rPr>
        <w:t>成功人士积极参与重点村</w:t>
      </w:r>
      <w:r>
        <w:rPr>
          <w:rFonts w:hint="default" w:ascii="Times New Roman" w:hAnsi="Times New Roman" w:eastAsia="仿宋_GB2312" w:cs="Times New Roman"/>
          <w:color w:val="000000"/>
          <w:spacing w:val="0"/>
          <w:w w:val="100"/>
          <w:kern w:val="2"/>
          <w:position w:val="0"/>
          <w:sz w:val="32"/>
          <w:szCs w:val="32"/>
          <w:u w:val="none"/>
          <w:lang w:val="en" w:eastAsia="zh-TW" w:bidi="ar-SA"/>
        </w:rPr>
        <w:t>乡村振兴</w:t>
      </w:r>
      <w:r>
        <w:rPr>
          <w:rFonts w:hint="eastAsia" w:ascii="Times New Roman" w:hAnsi="Times New Roman" w:eastAsia="仿宋_GB2312" w:cs="Times New Roman"/>
          <w:color w:val="000000"/>
          <w:spacing w:val="0"/>
          <w:w w:val="100"/>
          <w:kern w:val="2"/>
          <w:position w:val="0"/>
          <w:sz w:val="32"/>
          <w:szCs w:val="32"/>
          <w:u w:val="none"/>
          <w:lang w:val="zh-TW" w:eastAsia="zh-TW" w:bidi="ar-SA"/>
        </w:rPr>
        <w:t>，为建设“五美”乡村贡献力量。</w:t>
      </w:r>
      <w:r>
        <w:rPr>
          <w:rFonts w:hint="eastAsia" w:ascii="Times New Roman" w:hAnsi="Times New Roman" w:eastAsia="黑体" w:cs="Times New Roman"/>
          <w:b w:val="0"/>
          <w:bCs w:val="0"/>
          <w:sz w:val="32"/>
          <w:szCs w:val="32"/>
          <w:u w:val="none"/>
          <w:lang w:val="zh-TW" w:eastAsia="zh-TW"/>
        </w:rPr>
        <w:t>（责任单位：</w:t>
      </w:r>
      <w:r>
        <w:rPr>
          <w:rFonts w:hint="eastAsia" w:ascii="Times New Roman" w:hAnsi="Times New Roman" w:eastAsia="黑体" w:cs="Times New Roman"/>
          <w:b w:val="0"/>
          <w:bCs w:val="0"/>
          <w:sz w:val="32"/>
          <w:szCs w:val="32"/>
          <w:u w:val="none"/>
          <w:lang w:val="zh-TW" w:eastAsia="zh-CN"/>
        </w:rPr>
        <w:t>市</w:t>
      </w:r>
      <w:r>
        <w:rPr>
          <w:rFonts w:hint="eastAsia" w:ascii="Times New Roman" w:hAnsi="Times New Roman" w:eastAsia="黑体" w:cs="Times New Roman"/>
          <w:b w:val="0"/>
          <w:bCs w:val="0"/>
          <w:sz w:val="32"/>
          <w:szCs w:val="32"/>
          <w:u w:val="none"/>
          <w:lang w:val="zh-TW" w:eastAsia="zh-TW"/>
        </w:rPr>
        <w:t>乡村振兴局、</w:t>
      </w:r>
      <w:r>
        <w:rPr>
          <w:rFonts w:hint="eastAsia" w:ascii="Times New Roman" w:hAnsi="Times New Roman" w:eastAsia="黑体" w:cs="Times New Roman"/>
          <w:b w:val="0"/>
          <w:bCs w:val="0"/>
          <w:sz w:val="32"/>
          <w:szCs w:val="32"/>
          <w:u w:val="none"/>
          <w:lang w:val="zh-TW" w:eastAsia="zh-CN"/>
        </w:rPr>
        <w:t>市</w:t>
      </w:r>
      <w:r>
        <w:rPr>
          <w:rFonts w:hint="eastAsia" w:ascii="Times New Roman" w:hAnsi="Times New Roman" w:eastAsia="黑体" w:cs="Times New Roman"/>
          <w:b w:val="0"/>
          <w:bCs w:val="0"/>
          <w:sz w:val="32"/>
          <w:szCs w:val="32"/>
          <w:u w:val="none"/>
          <w:lang w:val="zh-TW" w:eastAsia="zh-TW"/>
        </w:rPr>
        <w:t>委组织部、</w:t>
      </w:r>
      <w:r>
        <w:rPr>
          <w:rFonts w:hint="eastAsia" w:ascii="Times New Roman" w:hAnsi="Times New Roman" w:eastAsia="黑体" w:cs="Times New Roman"/>
          <w:b w:val="0"/>
          <w:bCs w:val="0"/>
          <w:sz w:val="32"/>
          <w:szCs w:val="32"/>
          <w:u w:val="none"/>
          <w:lang w:val="zh-TW" w:eastAsia="zh-CN"/>
        </w:rPr>
        <w:t>市</w:t>
      </w:r>
      <w:r>
        <w:rPr>
          <w:rFonts w:hint="eastAsia" w:ascii="Times New Roman" w:hAnsi="Times New Roman" w:eastAsia="黑体" w:cs="Times New Roman"/>
          <w:b w:val="0"/>
          <w:bCs w:val="0"/>
          <w:sz w:val="32"/>
          <w:szCs w:val="32"/>
          <w:u w:val="none"/>
          <w:lang w:val="zh-TW" w:eastAsia="zh-TW"/>
        </w:rPr>
        <w:t>委统战部</w:t>
      </w:r>
      <w:r>
        <w:rPr>
          <w:rFonts w:hint="eastAsia" w:ascii="Times New Roman" w:hAnsi="Times New Roman" w:eastAsia="黑体" w:cs="Times New Roman"/>
          <w:b w:val="0"/>
          <w:bCs w:val="0"/>
          <w:sz w:val="32"/>
          <w:szCs w:val="32"/>
          <w:u w:val="none"/>
          <w:lang w:val="zh-TW" w:eastAsia="zh-CN"/>
        </w:rPr>
        <w:t>、市</w:t>
      </w:r>
      <w:r>
        <w:rPr>
          <w:rFonts w:hint="eastAsia" w:ascii="Times New Roman" w:hAnsi="Times New Roman" w:eastAsia="黑体" w:cs="Times New Roman"/>
          <w:b w:val="0"/>
          <w:bCs w:val="0"/>
          <w:sz w:val="32"/>
          <w:szCs w:val="32"/>
          <w:u w:val="none"/>
          <w:lang w:val="zh-TW" w:eastAsia="zh-TW"/>
        </w:rPr>
        <w:t>工</w:t>
      </w:r>
      <w:r>
        <w:rPr>
          <w:rFonts w:hint="eastAsia" w:ascii="Times New Roman" w:hAnsi="Times New Roman" w:eastAsia="黑体" w:cs="Times New Roman"/>
          <w:b w:val="0"/>
          <w:bCs w:val="0"/>
          <w:sz w:val="32"/>
          <w:szCs w:val="32"/>
          <w:u w:val="none"/>
          <w:lang w:val="en" w:eastAsia="zh-CN"/>
        </w:rPr>
        <w:t>商联</w:t>
      </w:r>
      <w:r>
        <w:rPr>
          <w:rFonts w:hint="eastAsia" w:ascii="Times New Roman" w:hAnsi="Times New Roman" w:eastAsia="黑体" w:cs="Times New Roman"/>
          <w:b w:val="0"/>
          <w:bCs w:val="0"/>
          <w:sz w:val="32"/>
          <w:szCs w:val="32"/>
          <w:u w:val="none"/>
          <w:lang w:val="zh-TW" w:eastAsia="zh-TW"/>
        </w:rPr>
        <w:t>、</w:t>
      </w:r>
      <w:r>
        <w:rPr>
          <w:rFonts w:hint="default" w:ascii="Times New Roman" w:hAnsi="Times New Roman" w:eastAsia="黑体" w:cs="Times New Roman"/>
          <w:b w:val="0"/>
          <w:bCs w:val="0"/>
          <w:sz w:val="32"/>
          <w:szCs w:val="32"/>
          <w:u w:val="none"/>
          <w:lang w:eastAsia="zh-CN"/>
        </w:rPr>
        <w:t>市人社局、市教育局、市卫健委、市医疗保障局、市住建局、市农业农村局、市水利局、市民政局、市残联、人行上饶市中心支行、上饶银保监分局</w:t>
      </w:r>
      <w:r>
        <w:rPr>
          <w:rFonts w:hint="eastAsia" w:ascii="Times New Roman" w:hAnsi="Times New Roman" w:eastAsia="黑体" w:cs="Times New Roman"/>
          <w:b w:val="0"/>
          <w:bCs w:val="0"/>
          <w:sz w:val="32"/>
          <w:szCs w:val="32"/>
          <w:u w:val="none"/>
          <w:lang w:val="en" w:eastAsia="zh-CN"/>
        </w:rPr>
        <w:t>）</w:t>
      </w:r>
    </w:p>
    <w:p>
      <w:pPr>
        <w:pStyle w:val="9"/>
        <w:keepNext w:val="0"/>
        <w:keepLines w:val="0"/>
        <w:pageBreakBefore w:val="0"/>
        <w:widowControl w:val="0"/>
        <w:numPr>
          <w:ilvl w:val="0"/>
          <w:numId w:val="0"/>
        </w:numPr>
        <w:shd w:val="clear" w:color="auto" w:fill="auto"/>
        <w:tabs>
          <w:tab w:val="left" w:pos="1339"/>
        </w:tabs>
        <w:kinsoku/>
        <w:wordWrap/>
        <w:overflowPunct/>
        <w:topLinePunct w:val="0"/>
        <w:autoSpaceDE/>
        <w:autoSpaceDN/>
        <w:bidi w:val="0"/>
        <w:adjustRightInd/>
        <w:snapToGrid/>
        <w:spacing w:before="0" w:after="0" w:line="600" w:lineRule="exact"/>
        <w:ind w:right="0" w:rightChars="0"/>
        <w:jc w:val="both"/>
        <w:textAlignment w:val="auto"/>
        <w:rPr>
          <w:rFonts w:hint="eastAsia" w:ascii="楷体_GB2312" w:hAnsi="楷体_GB2312" w:eastAsia="楷体_GB2312" w:cs="楷体_GB2312"/>
          <w:color w:val="000000"/>
          <w:spacing w:val="0"/>
          <w:w w:val="100"/>
          <w:kern w:val="2"/>
          <w:position w:val="0"/>
          <w:sz w:val="32"/>
          <w:szCs w:val="32"/>
          <w:u w:val="none"/>
          <w:lang w:val="en" w:eastAsia="zh-CN" w:bidi="ar-SA"/>
        </w:rPr>
      </w:pPr>
      <w:r>
        <w:rPr>
          <w:rFonts w:hint="eastAsia" w:ascii="楷体_GB2312" w:hAnsi="楷体_GB2312" w:eastAsia="楷体_GB2312" w:cs="楷体_GB2312"/>
          <w:color w:val="000000"/>
          <w:spacing w:val="0"/>
          <w:w w:val="100"/>
          <w:kern w:val="2"/>
          <w:position w:val="0"/>
          <w:sz w:val="32"/>
          <w:szCs w:val="32"/>
          <w:u w:val="none"/>
          <w:lang w:val="en-US" w:eastAsia="zh-CN" w:bidi="ar-SA"/>
        </w:rPr>
        <w:t xml:space="preserve">    </w:t>
      </w:r>
      <w:r>
        <w:rPr>
          <w:rFonts w:hint="eastAsia" w:ascii="楷体_GB2312" w:hAnsi="楷体_GB2312" w:eastAsia="楷体_GB2312" w:cs="楷体_GB2312"/>
          <w:color w:val="000000"/>
          <w:spacing w:val="0"/>
          <w:w w:val="100"/>
          <w:kern w:val="2"/>
          <w:position w:val="0"/>
          <w:sz w:val="32"/>
          <w:szCs w:val="32"/>
          <w:u w:val="none"/>
          <w:lang w:val="en" w:eastAsia="zh-CN" w:bidi="ar-SA"/>
        </w:rPr>
        <w:t>（五）强化金融保障</w:t>
      </w:r>
    </w:p>
    <w:p>
      <w:pPr>
        <w:pStyle w:val="3"/>
        <w:rPr>
          <w:rFonts w:hint="default"/>
          <w:lang w:val="en-US" w:eastAsia="zh-CN"/>
        </w:rPr>
      </w:pPr>
      <w:r>
        <w:rPr>
          <w:rFonts w:hint="eastAsia" w:ascii="Times New Roman" w:hAnsi="Times New Roman" w:eastAsia="仿宋_GB2312" w:cs="Times New Roman"/>
          <w:color w:val="000000"/>
          <w:spacing w:val="0"/>
          <w:w w:val="100"/>
          <w:kern w:val="2"/>
          <w:position w:val="0"/>
          <w:sz w:val="32"/>
          <w:szCs w:val="32"/>
          <w:u w:val="none"/>
          <w:lang w:val="en-US" w:eastAsia="zh-CN" w:bidi="ar-SA"/>
        </w:rPr>
        <w:t>引导金融机构</w:t>
      </w:r>
      <w:r>
        <w:rPr>
          <w:rFonts w:hint="eastAsia" w:ascii="Times New Roman" w:hAnsi="Times New Roman" w:eastAsia="仿宋_GB2312" w:cs="Times New Roman"/>
          <w:color w:val="000000"/>
          <w:spacing w:val="0"/>
          <w:w w:val="100"/>
          <w:kern w:val="2"/>
          <w:position w:val="0"/>
          <w:sz w:val="32"/>
          <w:szCs w:val="32"/>
          <w:u w:val="none"/>
          <w:lang w:val="zh-TW" w:eastAsia="zh-TW" w:bidi="ar-SA"/>
        </w:rPr>
        <w:t>加大对重点村基础设施、公共服务、生态保护等领域信贷投放</w:t>
      </w:r>
      <w:r>
        <w:rPr>
          <w:rFonts w:hint="eastAsia" w:ascii="Times New Roman" w:hAnsi="Times New Roman" w:eastAsia="仿宋_GB2312" w:cs="Times New Roman"/>
          <w:color w:val="000000"/>
          <w:spacing w:val="0"/>
          <w:w w:val="100"/>
          <w:kern w:val="2"/>
          <w:position w:val="0"/>
          <w:sz w:val="32"/>
          <w:szCs w:val="32"/>
          <w:u w:val="none"/>
          <w:lang w:val="zh-TW" w:eastAsia="zh-CN" w:bidi="ar-SA"/>
        </w:rPr>
        <w:t>，</w:t>
      </w:r>
      <w:r>
        <w:rPr>
          <w:rFonts w:hint="eastAsia" w:ascii="Times New Roman" w:hAnsi="Times New Roman" w:eastAsia="仿宋_GB2312" w:cs="Times New Roman"/>
          <w:color w:val="000000"/>
          <w:spacing w:val="0"/>
          <w:w w:val="100"/>
          <w:kern w:val="2"/>
          <w:position w:val="0"/>
          <w:sz w:val="32"/>
          <w:szCs w:val="32"/>
          <w:u w:val="none"/>
          <w:lang w:val="zh-TW" w:eastAsia="zh-TW" w:bidi="ar-SA"/>
        </w:rPr>
        <w:t>创新金融帮扶产品和服务模式，发挥信贷政策助推作用，拓展贷款担保方式，在贷款准入、利率、期限等方面，对重点村给予更加优惠的政策支持。</w:t>
      </w:r>
      <w:r>
        <w:rPr>
          <w:rFonts w:hint="default" w:ascii="Times New Roman" w:hAnsi="Times New Roman" w:eastAsia="仿宋_GB2312" w:cs="Times New Roman"/>
          <w:color w:val="000000"/>
          <w:spacing w:val="0"/>
          <w:w w:val="100"/>
          <w:kern w:val="2"/>
          <w:position w:val="0"/>
          <w:sz w:val="32"/>
          <w:szCs w:val="32"/>
          <w:u w:val="none"/>
          <w:lang w:val="en-US" w:eastAsia="zh-CN" w:bidi="ar-SA"/>
        </w:rPr>
        <w:t>鼓励有条件的地区设立生态金融服务专营支行（网点）</w:t>
      </w:r>
      <w:r>
        <w:rPr>
          <w:rFonts w:hint="default" w:ascii="Times New Roman" w:hAnsi="Times New Roman" w:eastAsia="仿宋_GB2312" w:cs="Times New Roman"/>
          <w:color w:val="000000"/>
          <w:spacing w:val="0"/>
          <w:w w:val="100"/>
          <w:kern w:val="2"/>
          <w:position w:val="0"/>
          <w:sz w:val="32"/>
          <w:szCs w:val="32"/>
          <w:u w:val="none"/>
          <w:lang w:val="en" w:eastAsia="zh-CN" w:bidi="ar-SA"/>
        </w:rPr>
        <w:t>，加快构建生态产品价值实现机制。</w:t>
      </w:r>
      <w:r>
        <w:rPr>
          <w:rFonts w:hint="eastAsia" w:ascii="Times New Roman" w:hAnsi="Times New Roman" w:eastAsia="仿宋_GB2312" w:cs="Times New Roman"/>
          <w:color w:val="000000"/>
          <w:spacing w:val="0"/>
          <w:w w:val="100"/>
          <w:kern w:val="2"/>
          <w:position w:val="0"/>
          <w:sz w:val="32"/>
          <w:szCs w:val="32"/>
          <w:u w:val="none"/>
          <w:lang w:val="zh-TW" w:eastAsia="zh-TW" w:bidi="ar-SA"/>
        </w:rPr>
        <w:t>充分利用IPO扶贫“绿色通道政策”，实行“内扶外引”策略，</w:t>
      </w:r>
      <w:r>
        <w:rPr>
          <w:rFonts w:hint="eastAsia" w:ascii="Times New Roman" w:hAnsi="Times New Roman" w:eastAsia="仿宋_GB2312" w:cs="Times New Roman"/>
          <w:color w:val="000000"/>
          <w:spacing w:val="0"/>
          <w:w w:val="100"/>
          <w:kern w:val="2"/>
          <w:position w:val="0"/>
          <w:sz w:val="32"/>
          <w:szCs w:val="32"/>
          <w:u w:val="none"/>
          <w:lang w:val="zh-TW" w:eastAsia="zh-CN" w:bidi="ar-SA"/>
        </w:rPr>
        <w:t>继续</w:t>
      </w:r>
      <w:r>
        <w:rPr>
          <w:rFonts w:hint="eastAsia" w:ascii="Times New Roman" w:hAnsi="Times New Roman" w:eastAsia="仿宋_GB2312" w:cs="Times New Roman"/>
          <w:color w:val="000000"/>
          <w:spacing w:val="0"/>
          <w:w w:val="100"/>
          <w:kern w:val="2"/>
          <w:position w:val="0"/>
          <w:sz w:val="32"/>
          <w:szCs w:val="32"/>
          <w:u w:val="none"/>
          <w:lang w:val="zh-TW" w:eastAsia="zh-TW" w:bidi="ar-SA"/>
        </w:rPr>
        <w:t>引导和扶持</w:t>
      </w:r>
      <w:r>
        <w:rPr>
          <w:rFonts w:hint="eastAsia" w:ascii="Times New Roman" w:hAnsi="Times New Roman" w:eastAsia="仿宋_GB2312" w:cs="Times New Roman"/>
          <w:color w:val="000000"/>
          <w:spacing w:val="0"/>
          <w:w w:val="100"/>
          <w:kern w:val="2"/>
          <w:position w:val="0"/>
          <w:sz w:val="32"/>
          <w:szCs w:val="32"/>
          <w:u w:val="none"/>
          <w:lang w:val="zh-TW" w:eastAsia="zh-CN" w:bidi="ar-SA"/>
        </w:rPr>
        <w:t>脱贫地区</w:t>
      </w:r>
      <w:r>
        <w:rPr>
          <w:rFonts w:hint="eastAsia" w:ascii="Times New Roman" w:hAnsi="Times New Roman" w:eastAsia="仿宋_GB2312" w:cs="Times New Roman"/>
          <w:color w:val="000000"/>
          <w:spacing w:val="0"/>
          <w:w w:val="100"/>
          <w:kern w:val="2"/>
          <w:position w:val="0"/>
          <w:sz w:val="32"/>
          <w:szCs w:val="32"/>
          <w:u w:val="none"/>
          <w:lang w:val="zh-TW" w:eastAsia="zh-TW" w:bidi="ar-SA"/>
        </w:rPr>
        <w:t>的优质企业挂牌上市，引进符合条件的企业将注册地迁入</w:t>
      </w:r>
      <w:r>
        <w:rPr>
          <w:rFonts w:hint="eastAsia" w:ascii="Times New Roman" w:hAnsi="Times New Roman" w:eastAsia="仿宋_GB2312" w:cs="Times New Roman"/>
          <w:color w:val="000000"/>
          <w:spacing w:val="0"/>
          <w:w w:val="100"/>
          <w:kern w:val="2"/>
          <w:position w:val="0"/>
          <w:sz w:val="32"/>
          <w:szCs w:val="32"/>
          <w:u w:val="none"/>
          <w:lang w:val="zh-TW" w:eastAsia="zh-CN" w:bidi="ar-SA"/>
        </w:rPr>
        <w:t>重点村</w:t>
      </w:r>
      <w:r>
        <w:rPr>
          <w:rFonts w:hint="eastAsia" w:ascii="Times New Roman" w:hAnsi="Times New Roman" w:eastAsia="仿宋_GB2312" w:cs="Times New Roman"/>
          <w:color w:val="000000"/>
          <w:spacing w:val="0"/>
          <w:w w:val="100"/>
          <w:kern w:val="2"/>
          <w:position w:val="0"/>
          <w:sz w:val="32"/>
          <w:szCs w:val="32"/>
          <w:u w:val="none"/>
          <w:lang w:val="zh-TW" w:eastAsia="zh-TW" w:bidi="ar-SA"/>
        </w:rPr>
        <w:t>。适当延长扶贫小额信贷贴息和风险补偿金等政策，允许新增贷款、续贷展期贷款在过渡期内继续给予贴息和纳入风险补偿。鼓励</w:t>
      </w:r>
      <w:r>
        <w:rPr>
          <w:rFonts w:hint="eastAsia" w:ascii="Times New Roman" w:hAnsi="Times New Roman" w:eastAsia="仿宋_GB2312" w:cs="Times New Roman"/>
          <w:color w:val="000000"/>
          <w:spacing w:val="0"/>
          <w:w w:val="100"/>
          <w:kern w:val="2"/>
          <w:position w:val="0"/>
          <w:sz w:val="32"/>
          <w:szCs w:val="32"/>
          <w:u w:val="none"/>
          <w:lang w:val="zh-TW" w:eastAsia="zh-CN" w:bidi="ar-SA"/>
        </w:rPr>
        <w:t>面向重点村</w:t>
      </w:r>
      <w:r>
        <w:rPr>
          <w:rFonts w:hint="eastAsia" w:ascii="Times New Roman" w:hAnsi="Times New Roman" w:eastAsia="仿宋_GB2312" w:cs="Times New Roman"/>
          <w:color w:val="000000"/>
          <w:spacing w:val="0"/>
          <w:w w:val="100"/>
          <w:kern w:val="2"/>
          <w:position w:val="0"/>
          <w:sz w:val="32"/>
          <w:szCs w:val="32"/>
          <w:u w:val="none"/>
          <w:lang w:val="zh-TW" w:eastAsia="zh-TW" w:bidi="ar-SA"/>
        </w:rPr>
        <w:t>开发特色产业险种，推广发展价格保险、产量保险、“保险</w:t>
      </w:r>
      <w:r>
        <w:rPr>
          <w:rFonts w:hint="eastAsia" w:ascii="Times New Roman" w:hAnsi="Times New Roman" w:eastAsia="仿宋_GB2312" w:cs="Times New Roman"/>
          <w:color w:val="000000"/>
          <w:spacing w:val="0"/>
          <w:w w:val="100"/>
          <w:kern w:val="2"/>
          <w:position w:val="0"/>
          <w:sz w:val="32"/>
          <w:szCs w:val="32"/>
          <w:u w:val="none"/>
          <w:lang w:val="en-US" w:eastAsia="zh-CN" w:bidi="ar-SA"/>
        </w:rPr>
        <w:t>+</w:t>
      </w:r>
      <w:r>
        <w:rPr>
          <w:rFonts w:hint="eastAsia" w:ascii="Times New Roman" w:hAnsi="Times New Roman" w:eastAsia="仿宋_GB2312" w:cs="Times New Roman"/>
          <w:color w:val="000000"/>
          <w:spacing w:val="0"/>
          <w:w w:val="100"/>
          <w:kern w:val="2"/>
          <w:position w:val="0"/>
          <w:sz w:val="32"/>
          <w:szCs w:val="32"/>
          <w:u w:val="none"/>
          <w:lang w:val="zh-TW" w:eastAsia="zh-TW" w:bidi="ar-SA"/>
        </w:rPr>
        <w:t>期货”等新险种</w:t>
      </w:r>
      <w:r>
        <w:rPr>
          <w:rFonts w:hint="eastAsia" w:ascii="Times New Roman" w:hAnsi="Times New Roman" w:eastAsia="仿宋_GB2312" w:cs="Times New Roman"/>
          <w:color w:val="000000"/>
          <w:spacing w:val="0"/>
          <w:w w:val="100"/>
          <w:kern w:val="2"/>
          <w:position w:val="0"/>
          <w:sz w:val="32"/>
          <w:szCs w:val="32"/>
          <w:u w:val="none"/>
          <w:lang w:val="zh-TW" w:eastAsia="zh-CN" w:bidi="ar-SA"/>
        </w:rPr>
        <w:t>，</w:t>
      </w:r>
      <w:r>
        <w:rPr>
          <w:rFonts w:hint="eastAsia" w:ascii="Times New Roman" w:hAnsi="Times New Roman" w:eastAsia="仿宋_GB2312" w:cs="Times New Roman"/>
          <w:color w:val="000000"/>
          <w:spacing w:val="0"/>
          <w:w w:val="100"/>
          <w:kern w:val="2"/>
          <w:position w:val="0"/>
          <w:sz w:val="32"/>
          <w:szCs w:val="32"/>
          <w:u w:val="none"/>
          <w:lang w:val="zh-TW" w:eastAsia="zh-TW" w:bidi="ar-SA"/>
        </w:rPr>
        <w:t>扩大涉农保险保障范围，提升重点村保险服务质量，发挥“防贫保”“农房保”等保险作用，推动保险资金支持重点村乡村振兴。</w:t>
      </w:r>
      <w:r>
        <w:rPr>
          <w:rFonts w:hint="eastAsia" w:ascii="Times New Roman" w:hAnsi="Times New Roman" w:eastAsia="黑体" w:cs="Times New Roman"/>
          <w:b w:val="0"/>
          <w:bCs w:val="0"/>
          <w:color w:val="000000"/>
          <w:spacing w:val="0"/>
          <w:w w:val="100"/>
          <w:position w:val="0"/>
          <w:sz w:val="32"/>
          <w:szCs w:val="32"/>
          <w:u w:val="none"/>
          <w:lang w:val="zh-TW" w:eastAsia="zh-TW" w:bidi="zh-TW"/>
        </w:rPr>
        <w:t>（责任单位:</w:t>
      </w:r>
      <w:r>
        <w:rPr>
          <w:rFonts w:hint="eastAsia" w:ascii="Times New Roman" w:hAnsi="Times New Roman" w:eastAsia="黑体" w:cs="Times New Roman"/>
          <w:b w:val="0"/>
          <w:bCs w:val="0"/>
          <w:color w:val="000000"/>
          <w:spacing w:val="0"/>
          <w:w w:val="100"/>
          <w:position w:val="0"/>
          <w:sz w:val="32"/>
          <w:szCs w:val="32"/>
          <w:u w:val="none"/>
          <w:lang w:val="zh-TW" w:eastAsia="zh-CN" w:bidi="zh-TW"/>
        </w:rPr>
        <w:t>上饶银保监分局、</w:t>
      </w:r>
      <w:r>
        <w:rPr>
          <w:rFonts w:hint="eastAsia" w:ascii="Times New Roman" w:hAnsi="Times New Roman" w:eastAsia="黑体" w:cs="Times New Roman"/>
          <w:b w:val="0"/>
          <w:bCs w:val="0"/>
          <w:color w:val="000000"/>
          <w:spacing w:val="0"/>
          <w:w w:val="100"/>
          <w:position w:val="0"/>
          <w:sz w:val="32"/>
          <w:szCs w:val="32"/>
          <w:u w:val="none"/>
          <w:lang w:val="zh-TW" w:eastAsia="zh-TW" w:bidi="zh-TW"/>
        </w:rPr>
        <w:t>人行</w:t>
      </w:r>
      <w:r>
        <w:rPr>
          <w:rFonts w:hint="eastAsia" w:ascii="Times New Roman" w:hAnsi="Times New Roman" w:eastAsia="黑体" w:cs="Times New Roman"/>
          <w:b w:val="0"/>
          <w:bCs w:val="0"/>
          <w:color w:val="000000"/>
          <w:spacing w:val="0"/>
          <w:w w:val="100"/>
          <w:position w:val="0"/>
          <w:sz w:val="32"/>
          <w:szCs w:val="32"/>
          <w:u w:val="none"/>
          <w:lang w:val="zh-TW" w:eastAsia="zh-CN" w:bidi="zh-TW"/>
        </w:rPr>
        <w:t>上饶市</w:t>
      </w:r>
      <w:r>
        <w:rPr>
          <w:rFonts w:hint="eastAsia" w:ascii="Times New Roman" w:hAnsi="Times New Roman" w:eastAsia="黑体" w:cs="Times New Roman"/>
          <w:b w:val="0"/>
          <w:bCs w:val="0"/>
          <w:color w:val="000000"/>
          <w:spacing w:val="0"/>
          <w:w w:val="100"/>
          <w:position w:val="0"/>
          <w:sz w:val="32"/>
          <w:szCs w:val="32"/>
          <w:u w:val="none"/>
          <w:lang w:val="zh-TW" w:eastAsia="zh-TW" w:bidi="zh-TW"/>
        </w:rPr>
        <w:t>中心支行</w:t>
      </w:r>
      <w:r>
        <w:rPr>
          <w:rFonts w:hint="eastAsia" w:ascii="Times New Roman" w:hAnsi="Times New Roman" w:eastAsia="黑体" w:cs="Times New Roman"/>
          <w:b w:val="0"/>
          <w:bCs w:val="0"/>
          <w:color w:val="000000"/>
          <w:spacing w:val="0"/>
          <w:w w:val="100"/>
          <w:position w:val="0"/>
          <w:sz w:val="32"/>
          <w:szCs w:val="32"/>
          <w:u w:val="none"/>
          <w:lang w:val="en" w:eastAsia="zh-CN" w:bidi="zh-TW"/>
        </w:rPr>
        <w:t>、市政府金融办）</w:t>
      </w:r>
    </w:p>
    <w:p>
      <w:pPr>
        <w:pStyle w:val="4"/>
        <w:keepNext w:val="0"/>
        <w:keepLines w:val="0"/>
        <w:pageBreakBefore w:val="0"/>
        <w:widowControl w:val="0"/>
        <w:kinsoku/>
        <w:wordWrap/>
        <w:overflowPunct/>
        <w:topLinePunct w:val="0"/>
        <w:autoSpaceDE/>
        <w:autoSpaceDN/>
        <w:bidi w:val="0"/>
        <w:adjustRightInd/>
        <w:snapToGrid/>
        <w:spacing w:after="0" w:line="600" w:lineRule="exact"/>
        <w:ind w:right="0" w:rightChars="0"/>
        <w:jc w:val="right"/>
        <w:textAlignment w:val="auto"/>
        <w:rPr>
          <w:rFonts w:hint="default" w:ascii="Times New Roman" w:hAnsi="Times New Roman" w:eastAsia="仿宋_GB2312" w:cs="Times New Roman"/>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MingLiU">
    <w:altName w:val="Arial Unicode MS"/>
    <w:panose1 w:val="00000000000000000000"/>
    <w:charset w:val="00"/>
    <w:family w:val="auto"/>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3"/>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FA370D"/>
    <w:rsid w:val="020B6472"/>
    <w:rsid w:val="110C3F20"/>
    <w:rsid w:val="14E70DA6"/>
    <w:rsid w:val="357F7945"/>
    <w:rsid w:val="45651599"/>
    <w:rsid w:val="47C236C7"/>
    <w:rsid w:val="47FA370D"/>
    <w:rsid w:val="5ECD17E4"/>
    <w:rsid w:val="73385BEB"/>
    <w:rsid w:val="7BA45E71"/>
    <w:rsid w:val="FB5EB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uiPriority w:val="0"/>
    <w:pPr>
      <w:ind w:left="220"/>
    </w:pPr>
    <w:rPr>
      <w:rFonts w:ascii="仿宋_GB2312" w:hAnsi="仿宋_GB2312" w:eastAsia="仿宋_GB2312" w:cs="仿宋_GB2312"/>
      <w:sz w:val="32"/>
      <w:szCs w:val="32"/>
      <w:lang w:val="zh-CN" w:eastAsia="zh-CN" w:bidi="zh-CN"/>
    </w:rPr>
  </w:style>
  <w:style w:type="paragraph" w:styleId="3">
    <w:name w:val="Body Text First Indent"/>
    <w:basedOn w:val="2"/>
    <w:uiPriority w:val="0"/>
    <w:pPr>
      <w:ind w:firstLine="420" w:firstLineChars="100"/>
    </w:pPr>
    <w:rPr>
      <w:rFonts w:eastAsia="宋体" w:cs="Times New Roman"/>
      <w:szCs w:val="22"/>
    </w:rPr>
  </w:style>
  <w:style w:type="paragraph" w:styleId="4">
    <w:name w:val="Body Text Indent"/>
    <w:basedOn w:val="1"/>
    <w:uiPriority w:val="0"/>
    <w:pPr>
      <w:spacing w:after="120"/>
      <w:ind w:left="420" w:leftChars="200"/>
    </w:pPr>
  </w:style>
  <w:style w:type="paragraph" w:styleId="5">
    <w:name w:val="HTML Preformatted"/>
    <w:basedOn w:val="1"/>
    <w:uiPriority w:val="0"/>
    <w:pPr>
      <w:widowControl w:val="0"/>
      <w:shd w:val="clear" w:color="auto" w:fill="auto"/>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before="0" w:after="0" w:line="240" w:lineRule="auto"/>
      <w:ind w:left="0" w:right="0" w:firstLine="0"/>
      <w:jc w:val="left"/>
    </w:pPr>
    <w:rPr>
      <w:rFonts w:ascii="宋体" w:hAnsi="宋体" w:eastAsia="宋体" w:cs="宋体"/>
      <w:color w:val="000000"/>
      <w:spacing w:val="0"/>
      <w:w w:val="100"/>
      <w:kern w:val="0"/>
      <w:position w:val="0"/>
      <w:sz w:val="24"/>
      <w:szCs w:val="24"/>
      <w:lang w:val="en-US" w:eastAsia="zh-CN"/>
    </w:rPr>
  </w:style>
  <w:style w:type="character" w:styleId="7">
    <w:name w:val="Hyperlink"/>
    <w:basedOn w:val="6"/>
    <w:qFormat/>
    <w:uiPriority w:val="0"/>
    <w:rPr>
      <w:color w:val="0000FF"/>
      <w:u w:val="single"/>
    </w:rPr>
  </w:style>
  <w:style w:type="paragraph" w:customStyle="1" w:styleId="9">
    <w:name w:val="正文文本 (2)"/>
    <w:basedOn w:val="1"/>
    <w:qFormat/>
    <w:uiPriority w:val="0"/>
    <w:pPr>
      <w:widowControl w:val="0"/>
      <w:shd w:val="clear" w:color="auto" w:fill="FFFFFF"/>
      <w:spacing w:before="60" w:line="605" w:lineRule="exact"/>
      <w:jc w:val="distribute"/>
    </w:pPr>
    <w:rPr>
      <w:rFonts w:ascii="MingLiU" w:hAnsi="MingLiU" w:eastAsia="MingLiU" w:cs="MingLiU"/>
      <w:spacing w:val="30"/>
      <w:sz w:val="28"/>
      <w:szCs w:val="28"/>
      <w:u w:val="none"/>
    </w:rPr>
  </w:style>
  <w:style w:type="character" w:customStyle="1" w:styleId="10">
    <w:name w:val="NormalCharacter"/>
    <w:qFormat/>
    <w:uiPriority w:val="0"/>
    <w:rPr>
      <w:rFonts w:ascii="Times New Roman" w:hAnsi="Times New Roman" w:eastAsia="宋体" w:cs="Times New Roman"/>
    </w:rPr>
  </w:style>
  <w:style w:type="paragraph" w:customStyle="1" w:styleId="11">
    <w:name w:val="正文文本 (3)"/>
    <w:basedOn w:val="1"/>
    <w:qFormat/>
    <w:uiPriority w:val="0"/>
    <w:pPr>
      <w:widowControl w:val="0"/>
      <w:shd w:val="clear" w:color="auto" w:fill="FFFFFF"/>
      <w:spacing w:line="605" w:lineRule="exact"/>
      <w:ind w:firstLine="680"/>
      <w:jc w:val="distribute"/>
    </w:pPr>
    <w:rPr>
      <w:rFonts w:ascii="MingLiU" w:hAnsi="MingLiU" w:eastAsia="MingLiU" w:cs="MingLiU"/>
      <w:b/>
      <w:bCs/>
      <w:spacing w:val="-1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2019-02-13T10:32:00Z</dcterms:created>
  <dc:creator>上扶</dc:creator>
  <cp:lastModifiedBy>HK、trouble</cp:lastModifiedBy>
  <cp:lastPrinted>2019-02-13T10:46:00Z</cp:lastPrinted>
  <dcterms:modified xsi:type="dcterms:W3CDTF">2021-09-23T02:01:38Z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