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34" w:rsidRDefault="00CE5B34" w:rsidP="00CE5B34">
      <w:pPr>
        <w:jc w:val="center"/>
        <w:rPr>
          <w:rFonts w:ascii="黑体" w:eastAsia="黑体" w:hAnsi="黑体" w:hint="eastAsia"/>
          <w:sz w:val="48"/>
          <w:szCs w:val="48"/>
        </w:rPr>
      </w:pPr>
      <w:r w:rsidRPr="00CE5B34">
        <w:rPr>
          <w:rFonts w:ascii="黑体" w:eastAsia="黑体" w:hAnsi="黑体" w:hint="eastAsia"/>
          <w:sz w:val="48"/>
          <w:szCs w:val="48"/>
        </w:rPr>
        <w:t>2017年</w:t>
      </w:r>
      <w:r w:rsidR="00E97F5D">
        <w:rPr>
          <w:rFonts w:ascii="黑体" w:eastAsia="黑体" w:hAnsi="黑体" w:hint="eastAsia"/>
          <w:sz w:val="48"/>
          <w:szCs w:val="48"/>
        </w:rPr>
        <w:t>“</w:t>
      </w:r>
      <w:r w:rsidRPr="00CE5B34">
        <w:rPr>
          <w:rFonts w:ascii="黑体" w:eastAsia="黑体" w:hAnsi="黑体" w:hint="eastAsia"/>
          <w:sz w:val="48"/>
          <w:szCs w:val="48"/>
        </w:rPr>
        <w:t>三公</w:t>
      </w:r>
      <w:r w:rsidR="00E97F5D">
        <w:rPr>
          <w:rFonts w:ascii="黑体" w:eastAsia="黑体" w:hAnsi="黑体" w:hint="eastAsia"/>
          <w:sz w:val="48"/>
          <w:szCs w:val="48"/>
        </w:rPr>
        <w:t>”</w:t>
      </w:r>
      <w:r w:rsidRPr="00CE5B34">
        <w:rPr>
          <w:rFonts w:ascii="黑体" w:eastAsia="黑体" w:hAnsi="黑体" w:hint="eastAsia"/>
          <w:sz w:val="48"/>
          <w:szCs w:val="48"/>
        </w:rPr>
        <w:t>经费决算信息说明</w:t>
      </w:r>
    </w:p>
    <w:p w:rsidR="00CE5B34" w:rsidRPr="00CE5B34" w:rsidRDefault="00CE5B34" w:rsidP="00CE5B34">
      <w:pPr>
        <w:jc w:val="center"/>
        <w:rPr>
          <w:rFonts w:ascii="黑体" w:eastAsia="黑体" w:hAnsi="黑体" w:hint="eastAsia"/>
          <w:sz w:val="48"/>
          <w:szCs w:val="48"/>
        </w:rPr>
      </w:pPr>
    </w:p>
    <w:p w:rsidR="00CE5B34" w:rsidRPr="00CE5B34" w:rsidRDefault="00CE5B34" w:rsidP="00CE5B34">
      <w:pPr>
        <w:ind w:firstLineChars="200" w:firstLine="640"/>
        <w:rPr>
          <w:rFonts w:hint="eastAsia"/>
          <w:sz w:val="32"/>
          <w:szCs w:val="32"/>
        </w:rPr>
      </w:pPr>
      <w:r w:rsidRPr="00CE5B34">
        <w:rPr>
          <w:rFonts w:hint="eastAsia"/>
          <w:sz w:val="32"/>
          <w:szCs w:val="32"/>
        </w:rPr>
        <w:t>本部门</w:t>
      </w:r>
      <w:r w:rsidRPr="00CE5B34">
        <w:rPr>
          <w:rFonts w:hint="eastAsia"/>
          <w:sz w:val="32"/>
          <w:szCs w:val="32"/>
        </w:rPr>
        <w:t>2017</w:t>
      </w:r>
      <w:r w:rsidRPr="00CE5B34">
        <w:rPr>
          <w:rFonts w:hint="eastAsia"/>
          <w:sz w:val="32"/>
          <w:szCs w:val="32"/>
        </w:rPr>
        <w:t>年度</w:t>
      </w:r>
      <w:proofErr w:type="gramStart"/>
      <w:r w:rsidRPr="00CE5B34">
        <w:rPr>
          <w:rFonts w:hint="eastAsia"/>
          <w:sz w:val="32"/>
          <w:szCs w:val="32"/>
        </w:rPr>
        <w:t>一</w:t>
      </w:r>
      <w:proofErr w:type="gramEnd"/>
      <w:r w:rsidRPr="00CE5B34">
        <w:rPr>
          <w:rFonts w:hint="eastAsia"/>
          <w:sz w:val="32"/>
          <w:szCs w:val="32"/>
        </w:rPr>
        <w:t>-</w:t>
      </w:r>
      <w:r w:rsidRPr="00CE5B34">
        <w:rPr>
          <w:rFonts w:hint="eastAsia"/>
          <w:sz w:val="32"/>
          <w:szCs w:val="32"/>
        </w:rPr>
        <w:t>般公共预算财政拨款“三公”经费支出年初预算数为</w:t>
      </w:r>
      <w:r w:rsidRPr="00CE5B34">
        <w:rPr>
          <w:rFonts w:hint="eastAsia"/>
          <w:sz w:val="32"/>
          <w:szCs w:val="32"/>
        </w:rPr>
        <w:t>67.80</w:t>
      </w:r>
      <w:r w:rsidRPr="00CE5B34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</w:t>
      </w:r>
      <w:r w:rsidRPr="00CE5B34">
        <w:rPr>
          <w:rFonts w:hint="eastAsia"/>
          <w:sz w:val="32"/>
          <w:szCs w:val="32"/>
        </w:rPr>
        <w:t>决算数为</w:t>
      </w:r>
      <w:r w:rsidRPr="00CE5B34">
        <w:rPr>
          <w:rFonts w:hint="eastAsia"/>
          <w:sz w:val="32"/>
          <w:szCs w:val="32"/>
        </w:rPr>
        <w:t>44.92</w:t>
      </w:r>
      <w:r w:rsidRPr="00CE5B34">
        <w:rPr>
          <w:rFonts w:hint="eastAsia"/>
          <w:sz w:val="32"/>
          <w:szCs w:val="32"/>
        </w:rPr>
        <w:t>万元，完成预算的</w:t>
      </w:r>
      <w:r w:rsidRPr="00CE5B34">
        <w:rPr>
          <w:rFonts w:hint="eastAsia"/>
          <w:sz w:val="32"/>
          <w:szCs w:val="32"/>
        </w:rPr>
        <w:t xml:space="preserve">66.25% </w:t>
      </w:r>
      <w:r>
        <w:rPr>
          <w:rFonts w:hint="eastAsia"/>
          <w:sz w:val="32"/>
          <w:szCs w:val="32"/>
        </w:rPr>
        <w:t>，</w:t>
      </w:r>
      <w:r w:rsidRPr="00CE5B34">
        <w:rPr>
          <w:rFonts w:hint="eastAsia"/>
          <w:sz w:val="32"/>
          <w:szCs w:val="32"/>
        </w:rPr>
        <w:t>决算数较</w:t>
      </w:r>
      <w:r w:rsidRPr="00CE5B34">
        <w:rPr>
          <w:rFonts w:hint="eastAsia"/>
          <w:sz w:val="32"/>
          <w:szCs w:val="32"/>
        </w:rPr>
        <w:t>2016</w:t>
      </w:r>
      <w:r w:rsidRPr="00CE5B34">
        <w:rPr>
          <w:rFonts w:hint="eastAsia"/>
          <w:sz w:val="32"/>
          <w:szCs w:val="32"/>
        </w:rPr>
        <w:t>年减少</w:t>
      </w:r>
      <w:r w:rsidRPr="00CE5B34">
        <w:rPr>
          <w:rFonts w:hint="eastAsia"/>
          <w:sz w:val="32"/>
          <w:szCs w:val="32"/>
        </w:rPr>
        <w:t xml:space="preserve">32.92 </w:t>
      </w:r>
      <w:r w:rsidRPr="00CE5B34">
        <w:rPr>
          <w:rFonts w:hint="eastAsia"/>
          <w:sz w:val="32"/>
          <w:szCs w:val="32"/>
        </w:rPr>
        <w:t>万元减少</w:t>
      </w:r>
      <w:r w:rsidRPr="00CE5B34">
        <w:rPr>
          <w:rFonts w:hint="eastAsia"/>
          <w:sz w:val="32"/>
          <w:szCs w:val="32"/>
        </w:rPr>
        <w:t>42.29%</w:t>
      </w:r>
      <w:r>
        <w:rPr>
          <w:rFonts w:hint="eastAsia"/>
          <w:sz w:val="32"/>
          <w:szCs w:val="32"/>
        </w:rPr>
        <w:t>，</w:t>
      </w:r>
      <w:r w:rsidRPr="00CE5B34">
        <w:rPr>
          <w:rFonts w:hint="eastAsia"/>
          <w:sz w:val="32"/>
          <w:szCs w:val="32"/>
        </w:rPr>
        <w:t>其中</w:t>
      </w:r>
      <w:r>
        <w:rPr>
          <w:rFonts w:hint="eastAsia"/>
          <w:sz w:val="32"/>
          <w:szCs w:val="32"/>
        </w:rPr>
        <w:t>：</w:t>
      </w:r>
    </w:p>
    <w:p w:rsidR="00CE5B34" w:rsidRPr="00CE5B34" w:rsidRDefault="00CE5B34" w:rsidP="00CE5B34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  <w:r w:rsidRPr="00CE5B34">
        <w:rPr>
          <w:rFonts w:hint="eastAsia"/>
          <w:sz w:val="32"/>
          <w:szCs w:val="32"/>
        </w:rPr>
        <w:t>因公出国</w:t>
      </w:r>
      <w:r w:rsidRPr="00CE5B34">
        <w:rPr>
          <w:rFonts w:hint="eastAsia"/>
          <w:sz w:val="32"/>
          <w:szCs w:val="32"/>
        </w:rPr>
        <w:t>(</w:t>
      </w:r>
      <w:r w:rsidRPr="00CE5B34">
        <w:rPr>
          <w:rFonts w:hint="eastAsia"/>
          <w:sz w:val="32"/>
          <w:szCs w:val="32"/>
        </w:rPr>
        <w:t>境</w:t>
      </w:r>
      <w:r w:rsidRPr="00CE5B34">
        <w:rPr>
          <w:rFonts w:hint="eastAsia"/>
          <w:sz w:val="32"/>
          <w:szCs w:val="32"/>
        </w:rPr>
        <w:t>)</w:t>
      </w:r>
      <w:r w:rsidRPr="00CE5B34">
        <w:rPr>
          <w:rFonts w:hint="eastAsia"/>
          <w:sz w:val="32"/>
          <w:szCs w:val="32"/>
        </w:rPr>
        <w:t>支出年初预算</w:t>
      </w:r>
      <w:r w:rsidRPr="00CE5B34">
        <w:rPr>
          <w:rFonts w:hint="eastAsia"/>
          <w:sz w:val="32"/>
          <w:szCs w:val="32"/>
        </w:rPr>
        <w:t>6</w:t>
      </w:r>
      <w:r w:rsidRPr="00CE5B34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</w:t>
      </w:r>
      <w:r w:rsidRPr="00CE5B34">
        <w:rPr>
          <w:rFonts w:hint="eastAsia"/>
          <w:sz w:val="32"/>
          <w:szCs w:val="32"/>
        </w:rPr>
        <w:t>决算数</w:t>
      </w:r>
      <w:r w:rsidRPr="00CE5B34">
        <w:rPr>
          <w:rFonts w:hint="eastAsia"/>
          <w:sz w:val="32"/>
          <w:szCs w:val="32"/>
        </w:rPr>
        <w:t>0</w:t>
      </w:r>
      <w:r w:rsidRPr="00CE5B34">
        <w:rPr>
          <w:rFonts w:hint="eastAsia"/>
          <w:sz w:val="32"/>
          <w:szCs w:val="32"/>
        </w:rPr>
        <w:t>万元，完成预算的</w:t>
      </w:r>
      <w:r w:rsidRPr="00CE5B34">
        <w:rPr>
          <w:rFonts w:hint="eastAsia"/>
          <w:sz w:val="32"/>
          <w:szCs w:val="32"/>
        </w:rPr>
        <w:t xml:space="preserve">-100% </w:t>
      </w:r>
      <w:r>
        <w:rPr>
          <w:rFonts w:hint="eastAsia"/>
          <w:sz w:val="32"/>
          <w:szCs w:val="32"/>
        </w:rPr>
        <w:t>，</w:t>
      </w:r>
      <w:r w:rsidRPr="00CE5B34">
        <w:rPr>
          <w:rFonts w:hint="eastAsia"/>
          <w:sz w:val="32"/>
          <w:szCs w:val="32"/>
        </w:rPr>
        <w:t>决算数较</w:t>
      </w:r>
      <w:r w:rsidRPr="00CE5B34">
        <w:rPr>
          <w:rFonts w:hint="eastAsia"/>
          <w:sz w:val="32"/>
          <w:szCs w:val="32"/>
        </w:rPr>
        <w:t>2016</w:t>
      </w:r>
      <w:r w:rsidRPr="00CE5B34">
        <w:rPr>
          <w:rFonts w:hint="eastAsia"/>
          <w:sz w:val="32"/>
          <w:szCs w:val="32"/>
        </w:rPr>
        <w:t>年减少</w:t>
      </w:r>
      <w:r w:rsidRPr="00CE5B34">
        <w:rPr>
          <w:rFonts w:hint="eastAsia"/>
          <w:sz w:val="32"/>
          <w:szCs w:val="32"/>
        </w:rPr>
        <w:t>4.2</w:t>
      </w:r>
      <w:r w:rsidRPr="00CE5B34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</w:t>
      </w:r>
      <w:r w:rsidRPr="00CE5B34">
        <w:rPr>
          <w:rFonts w:hint="eastAsia"/>
          <w:sz w:val="32"/>
          <w:szCs w:val="32"/>
        </w:rPr>
        <w:t>下降</w:t>
      </w:r>
      <w:r w:rsidRPr="00CE5B34"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。</w:t>
      </w:r>
      <w:r w:rsidRPr="00CE5B34">
        <w:rPr>
          <w:rFonts w:hint="eastAsia"/>
          <w:sz w:val="32"/>
          <w:szCs w:val="32"/>
        </w:rPr>
        <w:t>主要原因是</w:t>
      </w:r>
      <w:r>
        <w:rPr>
          <w:rFonts w:hint="eastAsia"/>
          <w:sz w:val="32"/>
          <w:szCs w:val="32"/>
        </w:rPr>
        <w:t>：</w:t>
      </w:r>
      <w:r w:rsidRPr="00CE5B34">
        <w:rPr>
          <w:rFonts w:hint="eastAsia"/>
          <w:sz w:val="32"/>
          <w:szCs w:val="32"/>
        </w:rPr>
        <w:t>本年度未实施因公出国</w:t>
      </w:r>
      <w:r w:rsidRPr="00CE5B34">
        <w:rPr>
          <w:rFonts w:hint="eastAsia"/>
          <w:sz w:val="32"/>
          <w:szCs w:val="32"/>
        </w:rPr>
        <w:t>(</w:t>
      </w:r>
      <w:r w:rsidRPr="00CE5B34">
        <w:rPr>
          <w:rFonts w:hint="eastAsia"/>
          <w:sz w:val="32"/>
          <w:szCs w:val="32"/>
        </w:rPr>
        <w:t>境</w:t>
      </w:r>
      <w:r w:rsidRPr="00CE5B34"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。</w:t>
      </w:r>
    </w:p>
    <w:p w:rsidR="00CE5B34" w:rsidRPr="00CE5B34" w:rsidRDefault="00CE5B34" w:rsidP="00CE5B34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  <w:r w:rsidRPr="00CE5B34">
        <w:rPr>
          <w:rFonts w:hint="eastAsia"/>
          <w:sz w:val="32"/>
          <w:szCs w:val="32"/>
        </w:rPr>
        <w:t>公务接待费支出年初预算</w:t>
      </w:r>
      <w:r w:rsidRPr="00CE5B34">
        <w:rPr>
          <w:rFonts w:hint="eastAsia"/>
          <w:sz w:val="32"/>
          <w:szCs w:val="32"/>
        </w:rPr>
        <w:t>47.80</w:t>
      </w:r>
      <w:r w:rsidRPr="00CE5B34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</w:t>
      </w:r>
      <w:r w:rsidRPr="00CE5B34">
        <w:rPr>
          <w:rFonts w:hint="eastAsia"/>
          <w:sz w:val="32"/>
          <w:szCs w:val="32"/>
        </w:rPr>
        <w:t>决算数为</w:t>
      </w:r>
      <w:r w:rsidRPr="00CE5B34">
        <w:rPr>
          <w:rFonts w:hint="eastAsia"/>
          <w:sz w:val="32"/>
          <w:szCs w:val="32"/>
        </w:rPr>
        <w:t>38.16</w:t>
      </w:r>
      <w:r w:rsidRPr="00CE5B34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</w:t>
      </w:r>
      <w:r w:rsidRPr="00CE5B34">
        <w:rPr>
          <w:rFonts w:hint="eastAsia"/>
          <w:sz w:val="32"/>
          <w:szCs w:val="32"/>
        </w:rPr>
        <w:t>完成预算的</w:t>
      </w:r>
      <w:r w:rsidRPr="00CE5B34">
        <w:rPr>
          <w:rFonts w:hint="eastAsia"/>
          <w:sz w:val="32"/>
          <w:szCs w:val="32"/>
        </w:rPr>
        <w:t>79.81%</w:t>
      </w:r>
      <w:r>
        <w:rPr>
          <w:rFonts w:hint="eastAsia"/>
          <w:sz w:val="32"/>
          <w:szCs w:val="32"/>
        </w:rPr>
        <w:t>，</w:t>
      </w:r>
      <w:r w:rsidRPr="00CE5B34">
        <w:rPr>
          <w:rFonts w:hint="eastAsia"/>
          <w:sz w:val="32"/>
          <w:szCs w:val="32"/>
        </w:rPr>
        <w:t>决算数较</w:t>
      </w:r>
      <w:r w:rsidRPr="00CE5B34">
        <w:rPr>
          <w:rFonts w:hint="eastAsia"/>
          <w:sz w:val="32"/>
          <w:szCs w:val="32"/>
        </w:rPr>
        <w:t>2016</w:t>
      </w:r>
      <w:r w:rsidRPr="00CE5B34">
        <w:rPr>
          <w:rFonts w:hint="eastAsia"/>
          <w:sz w:val="32"/>
          <w:szCs w:val="32"/>
        </w:rPr>
        <w:t>年减少</w:t>
      </w:r>
      <w:r w:rsidRPr="00CE5B34">
        <w:rPr>
          <w:rFonts w:hint="eastAsia"/>
          <w:sz w:val="32"/>
          <w:szCs w:val="32"/>
        </w:rPr>
        <w:t>6.64</w:t>
      </w:r>
      <w:r w:rsidRPr="00CE5B34">
        <w:rPr>
          <w:rFonts w:hint="eastAsia"/>
          <w:sz w:val="32"/>
          <w:szCs w:val="32"/>
        </w:rPr>
        <w:t>万元，下降</w:t>
      </w:r>
      <w:r w:rsidRPr="00CE5B34">
        <w:rPr>
          <w:rFonts w:hint="eastAsia"/>
          <w:sz w:val="32"/>
          <w:szCs w:val="32"/>
        </w:rPr>
        <w:t>14.82%</w:t>
      </w:r>
      <w:r w:rsidRPr="00CE5B34">
        <w:rPr>
          <w:rFonts w:hint="eastAsia"/>
          <w:sz w:val="32"/>
          <w:szCs w:val="32"/>
        </w:rPr>
        <w:t>。主要原因是</w:t>
      </w:r>
      <w:r>
        <w:rPr>
          <w:rFonts w:hint="eastAsia"/>
          <w:sz w:val="32"/>
          <w:szCs w:val="32"/>
        </w:rPr>
        <w:t>：</w:t>
      </w:r>
      <w:r w:rsidRPr="00CE5B34">
        <w:rPr>
          <w:rFonts w:hint="eastAsia"/>
          <w:sz w:val="32"/>
          <w:szCs w:val="32"/>
        </w:rPr>
        <w:t>部门严格控制公务接待范围和标准。</w:t>
      </w:r>
    </w:p>
    <w:p w:rsidR="00CE5B34" w:rsidRPr="00CE5B34" w:rsidRDefault="00CE5B34" w:rsidP="00CE5B34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（三）</w:t>
      </w:r>
      <w:r w:rsidRPr="00CE5B34">
        <w:rPr>
          <w:rFonts w:hint="eastAsia"/>
          <w:sz w:val="32"/>
          <w:szCs w:val="32"/>
        </w:rPr>
        <w:t>公务用车购置及运行维护费支出</w:t>
      </w:r>
      <w:r w:rsidRPr="00CE5B34">
        <w:rPr>
          <w:rFonts w:hint="eastAsia"/>
          <w:sz w:val="32"/>
          <w:szCs w:val="32"/>
        </w:rPr>
        <w:t>6.76</w:t>
      </w:r>
      <w:r w:rsidRPr="00CE5B34">
        <w:rPr>
          <w:rFonts w:hint="eastAsia"/>
          <w:sz w:val="32"/>
          <w:szCs w:val="32"/>
        </w:rPr>
        <w:t>万元，其中公务用车购置年初预算数为</w:t>
      </w:r>
      <w:r w:rsidRPr="00CE5B34">
        <w:rPr>
          <w:rFonts w:hint="eastAsia"/>
          <w:sz w:val="32"/>
          <w:szCs w:val="32"/>
        </w:rPr>
        <w:t>0</w:t>
      </w:r>
      <w:r w:rsidRPr="00CE5B34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</w:t>
      </w:r>
      <w:r w:rsidRPr="00CE5B34">
        <w:rPr>
          <w:rFonts w:hint="eastAsia"/>
          <w:sz w:val="32"/>
          <w:szCs w:val="32"/>
        </w:rPr>
        <w:t>决算数为</w:t>
      </w:r>
      <w:r w:rsidRPr="00CE5B34">
        <w:rPr>
          <w:rFonts w:hint="eastAsia"/>
          <w:sz w:val="32"/>
          <w:szCs w:val="32"/>
        </w:rPr>
        <w:t>0</w:t>
      </w:r>
      <w:r w:rsidRPr="00CE5B34">
        <w:rPr>
          <w:rFonts w:hint="eastAsia"/>
          <w:sz w:val="32"/>
          <w:szCs w:val="32"/>
        </w:rPr>
        <w:t>万元，完成预算的</w:t>
      </w:r>
      <w:r w:rsidRPr="00CE5B34"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</w:t>
      </w:r>
      <w:r w:rsidRPr="00CE5B34">
        <w:rPr>
          <w:rFonts w:hint="eastAsia"/>
          <w:sz w:val="32"/>
          <w:szCs w:val="32"/>
        </w:rPr>
        <w:t>决算数较</w:t>
      </w:r>
      <w:r w:rsidRPr="00CE5B34">
        <w:rPr>
          <w:rFonts w:hint="eastAsia"/>
          <w:sz w:val="32"/>
          <w:szCs w:val="32"/>
        </w:rPr>
        <w:t>2016</w:t>
      </w:r>
      <w:r w:rsidRPr="00CE5B34">
        <w:rPr>
          <w:rFonts w:hint="eastAsia"/>
          <w:sz w:val="32"/>
          <w:szCs w:val="32"/>
        </w:rPr>
        <w:t>年持平。主要原因是公车改革后不需购置车辆。公务用车运行维护费支出年初预算数为</w:t>
      </w:r>
      <w:r w:rsidRPr="00CE5B34">
        <w:rPr>
          <w:rFonts w:hint="eastAsia"/>
          <w:sz w:val="32"/>
          <w:szCs w:val="32"/>
        </w:rPr>
        <w:t>14</w:t>
      </w:r>
      <w:r w:rsidRPr="00CE5B34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</w:t>
      </w:r>
      <w:r w:rsidRPr="00CE5B34">
        <w:rPr>
          <w:rFonts w:hint="eastAsia"/>
          <w:sz w:val="32"/>
          <w:szCs w:val="32"/>
        </w:rPr>
        <w:t>决算数为</w:t>
      </w:r>
      <w:r w:rsidRPr="00CE5B34">
        <w:rPr>
          <w:rFonts w:hint="eastAsia"/>
          <w:sz w:val="32"/>
          <w:szCs w:val="32"/>
        </w:rPr>
        <w:t>6.76</w:t>
      </w:r>
      <w:r w:rsidRPr="00CE5B34">
        <w:rPr>
          <w:rFonts w:hint="eastAsia"/>
          <w:sz w:val="32"/>
          <w:szCs w:val="32"/>
        </w:rPr>
        <w:t>万元</w:t>
      </w:r>
      <w:r w:rsidRPr="00CE5B34">
        <w:rPr>
          <w:rFonts w:hint="eastAsia"/>
          <w:sz w:val="32"/>
          <w:szCs w:val="32"/>
        </w:rPr>
        <w:t>,</w:t>
      </w:r>
      <w:r w:rsidRPr="00CE5B34">
        <w:rPr>
          <w:rFonts w:hint="eastAsia"/>
          <w:sz w:val="32"/>
          <w:szCs w:val="32"/>
        </w:rPr>
        <w:t>完成预算的</w:t>
      </w:r>
      <w:r w:rsidRPr="00CE5B34">
        <w:rPr>
          <w:rFonts w:hint="eastAsia"/>
          <w:sz w:val="32"/>
          <w:szCs w:val="32"/>
        </w:rPr>
        <w:t>48.28%</w:t>
      </w:r>
      <w:r>
        <w:rPr>
          <w:rFonts w:hint="eastAsia"/>
          <w:sz w:val="32"/>
          <w:szCs w:val="32"/>
        </w:rPr>
        <w:t>，</w:t>
      </w:r>
      <w:r w:rsidRPr="00CE5B34">
        <w:rPr>
          <w:rFonts w:hint="eastAsia"/>
          <w:sz w:val="32"/>
          <w:szCs w:val="32"/>
        </w:rPr>
        <w:t>决算数较上年减少</w:t>
      </w:r>
      <w:r w:rsidRPr="00CE5B34">
        <w:rPr>
          <w:rFonts w:hint="eastAsia"/>
          <w:sz w:val="32"/>
          <w:szCs w:val="32"/>
        </w:rPr>
        <w:t>30.36</w:t>
      </w:r>
      <w:r w:rsidRPr="00CE5B34">
        <w:rPr>
          <w:rFonts w:hint="eastAsia"/>
          <w:sz w:val="32"/>
          <w:szCs w:val="32"/>
        </w:rPr>
        <w:t>万元，下降</w:t>
      </w:r>
      <w:r w:rsidRPr="00CE5B34">
        <w:rPr>
          <w:rFonts w:hint="eastAsia"/>
          <w:sz w:val="32"/>
          <w:szCs w:val="32"/>
        </w:rPr>
        <w:t>81.79%</w:t>
      </w:r>
      <w:r>
        <w:rPr>
          <w:rFonts w:hint="eastAsia"/>
          <w:sz w:val="32"/>
          <w:szCs w:val="32"/>
        </w:rPr>
        <w:t>。</w:t>
      </w:r>
      <w:r w:rsidRPr="00CE5B34">
        <w:rPr>
          <w:rFonts w:hint="eastAsia"/>
          <w:sz w:val="32"/>
          <w:szCs w:val="32"/>
        </w:rPr>
        <w:t>主要原因是</w:t>
      </w:r>
      <w:r>
        <w:rPr>
          <w:rFonts w:hint="eastAsia"/>
          <w:sz w:val="32"/>
          <w:szCs w:val="32"/>
        </w:rPr>
        <w:t>：</w:t>
      </w:r>
      <w:r w:rsidRPr="00CE5B34">
        <w:rPr>
          <w:rFonts w:hint="eastAsia"/>
          <w:sz w:val="32"/>
          <w:szCs w:val="32"/>
        </w:rPr>
        <w:t>实行了公车改革。</w:t>
      </w:r>
    </w:p>
    <w:p w:rsidR="005B1E83" w:rsidRDefault="00E97F5D" w:rsidP="00CE5B34">
      <w:pPr>
        <w:rPr>
          <w:rFonts w:hint="eastAsia"/>
          <w:sz w:val="32"/>
          <w:szCs w:val="32"/>
        </w:rPr>
      </w:pPr>
    </w:p>
    <w:p w:rsidR="00CE5B34" w:rsidRDefault="00CE5B34" w:rsidP="00CE5B34">
      <w:pPr>
        <w:rPr>
          <w:rFonts w:hint="eastAsia"/>
          <w:sz w:val="32"/>
          <w:szCs w:val="32"/>
        </w:rPr>
      </w:pPr>
    </w:p>
    <w:p w:rsidR="00CE5B34" w:rsidRDefault="00E97F5D" w:rsidP="00E97F5D">
      <w:pPr>
        <w:jc w:val="center"/>
        <w:rPr>
          <w:rFonts w:ascii="黑体" w:eastAsia="黑体" w:hAnsi="黑体" w:hint="eastAsia"/>
          <w:sz w:val="48"/>
          <w:szCs w:val="48"/>
        </w:rPr>
      </w:pPr>
      <w:r w:rsidRPr="00E97F5D">
        <w:rPr>
          <w:rFonts w:ascii="黑体" w:eastAsia="黑体" w:hAnsi="黑体" w:hint="eastAsia"/>
          <w:sz w:val="48"/>
          <w:szCs w:val="48"/>
        </w:rPr>
        <w:lastRenderedPageBreak/>
        <w:t>“三公”经费支出决算表</w:t>
      </w:r>
    </w:p>
    <w:p w:rsidR="00E97F5D" w:rsidRDefault="00E97F5D" w:rsidP="00E97F5D">
      <w:pPr>
        <w:jc w:val="center"/>
        <w:rPr>
          <w:rFonts w:ascii="黑体" w:eastAsia="黑体" w:hAnsi="黑体" w:hint="eastAsia"/>
          <w:sz w:val="48"/>
          <w:szCs w:val="48"/>
        </w:rPr>
      </w:pPr>
    </w:p>
    <w:p w:rsidR="00E97F5D" w:rsidRPr="00E97F5D" w:rsidRDefault="00E97F5D" w:rsidP="00E97F5D">
      <w:pPr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/>
          <w:noProof/>
          <w:sz w:val="48"/>
          <w:szCs w:val="48"/>
        </w:rPr>
        <w:drawing>
          <wp:inline distT="0" distB="0" distL="0" distR="0">
            <wp:extent cx="5272559" cy="7305675"/>
            <wp:effectExtent l="19050" t="0" r="4291" b="0"/>
            <wp:docPr id="1" name="图片 1" descr="D:\Documents\Tencent Files\61489281\Image\C2C\DEE55ABD21F25E6E0549CF864FF4DF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Tencent Files\61489281\Image\C2C\DEE55ABD21F25E6E0549CF864FF4DF1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0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7F5D" w:rsidRPr="00E97F5D" w:rsidSect="00532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5B34"/>
    <w:rsid w:val="0034050D"/>
    <w:rsid w:val="004458B5"/>
    <w:rsid w:val="00532E98"/>
    <w:rsid w:val="00B658CA"/>
    <w:rsid w:val="00CE5B34"/>
    <w:rsid w:val="00D756EB"/>
    <w:rsid w:val="00E9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7F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7F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李玲</dc:creator>
  <cp:lastModifiedBy>李玲</cp:lastModifiedBy>
  <cp:revision>1</cp:revision>
  <dcterms:created xsi:type="dcterms:W3CDTF">2019-05-27T00:52:00Z</dcterms:created>
  <dcterms:modified xsi:type="dcterms:W3CDTF">2019-05-27T01:05:00Z</dcterms:modified>
</cp:coreProperties>
</file>