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shd w:val="clear" w:color="auto" w:fill="auto"/>
        <w:tabs>
          <w:tab w:val="left" w:leader="underscore" w:pos="2043"/>
          <w:tab w:val="left" w:leader="underscore" w:pos="6469"/>
        </w:tabs>
        <w:spacing w:after="0" w:line="240" w:lineRule="exact"/>
        <w:jc w:val="both"/>
        <w:outlineLvl w:val="9"/>
        <w:rPr>
          <w:rFonts w:ascii="宋体" w:hAnsi="宋体" w:eastAsia="宋体" w:cs="宋体"/>
          <w:spacing w:val="2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20"/>
          <w:sz w:val="32"/>
          <w:szCs w:val="32"/>
          <w:lang w:val="en-US" w:eastAsia="zh-CN"/>
        </w:rPr>
        <w:t xml:space="preserve">           </w:t>
      </w:r>
    </w:p>
    <w:p>
      <w:pPr>
        <w:pStyle w:val="10"/>
        <w:shd w:val="clear" w:color="auto" w:fill="auto"/>
        <w:tabs>
          <w:tab w:val="left" w:leader="underscore" w:pos="4145"/>
        </w:tabs>
        <w:spacing w:before="0" w:after="7" w:line="520" w:lineRule="exact"/>
        <w:ind w:firstLine="0"/>
        <w:rPr>
          <w:rFonts w:ascii="方正大标宋_GBK" w:hAnsi="宋体" w:eastAsia="方正大标宋_GBK" w:cs="宋体"/>
          <w:b/>
          <w:sz w:val="44"/>
          <w:szCs w:val="44"/>
          <w:lang w:val="en-US" w:eastAsia="zh-CN"/>
        </w:rPr>
      </w:pPr>
      <w:r>
        <w:rPr>
          <w:rFonts w:hint="eastAsia" w:ascii="方正大标宋_GBK" w:hAnsi="宋体" w:eastAsia="方正大标宋_GBK" w:cs="宋体"/>
          <w:b/>
          <w:sz w:val="44"/>
          <w:szCs w:val="44"/>
        </w:rPr>
        <w:t>鄱阳县人民政府</w:t>
      </w:r>
      <w:bookmarkStart w:id="0" w:name="bookmark2"/>
      <w:r>
        <w:rPr>
          <w:rFonts w:hint="eastAsia" w:ascii="方正大标宋_GBK" w:hAnsi="宋体" w:eastAsia="方正大标宋_GBK" w:cs="宋体"/>
          <w:b/>
          <w:sz w:val="44"/>
          <w:szCs w:val="44"/>
        </w:rPr>
        <w:t>征收土地</w:t>
      </w:r>
      <w:bookmarkEnd w:id="0"/>
      <w:r>
        <w:rPr>
          <w:rFonts w:hint="eastAsia" w:ascii="方正大标宋_GBK" w:hAnsi="宋体" w:eastAsia="方正大标宋_GBK" w:cs="宋体"/>
          <w:b/>
          <w:sz w:val="44"/>
          <w:szCs w:val="44"/>
          <w:lang w:val="en-US" w:eastAsia="zh-CN"/>
        </w:rPr>
        <w:t>预公告</w:t>
      </w:r>
    </w:p>
    <w:p>
      <w:pPr>
        <w:widowControl/>
        <w:spacing w:line="500" w:lineRule="exact"/>
        <w:ind w:firstLine="640" w:firstLineChars="200"/>
        <w:contextualSpacing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根据经济社会发展的需要，依据我县土地利用总体规划，经县政府研究决定，拟征收鄱阳镇芝田村葵花岭组、西占组、叶谷下组，江家岭村江家岭组，任家村东江组、东占组、余家咀组</w:t>
      </w:r>
      <w:r>
        <w:rPr>
          <w:rFonts w:hint="eastAsia" w:ascii="仿宋_GB2312" w:hAnsi="Arial" w:eastAsia="仿宋_GB2312"/>
          <w:sz w:val="32"/>
          <w:szCs w:val="32"/>
          <w:lang w:val="en-US" w:eastAsia="zh-CN"/>
        </w:rPr>
        <w:t>等建设用地范围内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的集体土地。依照《中华人民共和国土地管理法》《江西省实施〈土地管理法〉办法》和《江西省征收土地管理办法》等规定，现将有关事项预公告如下：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土地</w:t>
      </w:r>
      <w:r>
        <w:rPr>
          <w:rFonts w:hint="eastAsia" w:ascii="黑体" w:hAnsi="黑体" w:eastAsia="黑体"/>
          <w:b/>
          <w:sz w:val="32"/>
          <w:szCs w:val="32"/>
        </w:rPr>
        <w:t>征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收</w:t>
      </w:r>
      <w:r>
        <w:rPr>
          <w:rFonts w:hint="eastAsia" w:ascii="黑体" w:hAnsi="黑体" w:eastAsia="黑体"/>
          <w:b/>
          <w:sz w:val="32"/>
          <w:szCs w:val="32"/>
        </w:rPr>
        <w:t>目的和规划用途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本次拟征收土地用于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鄱阳县G236国道挂线项目建设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，规划用途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为公路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用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地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，符合法律规定的土地征收情形。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二、征地范围和四至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拟征收土地范围位于鄱阳镇芝田村葵花岭组、西占组、叶谷下组，江家岭村江家岭组，任家村东江组、东占组、余家咀组。具体范围四至详见征地红线图。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ascii="黑体" w:hAnsi="黑体" w:eastAsia="黑体"/>
          <w:b/>
          <w:sz w:val="32"/>
          <w:szCs w:val="32"/>
        </w:rPr>
        <w:t>土地</w:t>
      </w:r>
      <w:r>
        <w:rPr>
          <w:rFonts w:hint="eastAsia" w:ascii="黑体" w:hAnsi="黑体" w:eastAsia="黑体"/>
          <w:b/>
          <w:sz w:val="32"/>
          <w:szCs w:val="32"/>
        </w:rPr>
        <w:t>利用</w:t>
      </w:r>
      <w:r>
        <w:rPr>
          <w:rFonts w:ascii="黑体" w:hAnsi="黑体" w:eastAsia="黑体"/>
          <w:b/>
          <w:sz w:val="32"/>
          <w:szCs w:val="32"/>
        </w:rPr>
        <w:t>现状调查</w:t>
      </w:r>
      <w:r>
        <w:rPr>
          <w:rFonts w:hint="eastAsia" w:ascii="黑体" w:hAnsi="黑体" w:eastAsia="黑体"/>
          <w:b/>
          <w:sz w:val="32"/>
          <w:szCs w:val="32"/>
        </w:rPr>
        <w:t>工作</w:t>
      </w:r>
      <w:r>
        <w:rPr>
          <w:rFonts w:ascii="黑体" w:hAnsi="黑体" w:eastAsia="黑体"/>
          <w:b/>
          <w:sz w:val="32"/>
          <w:szCs w:val="32"/>
        </w:rPr>
        <w:t>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ascii="黑体" w:hAnsi="黑体" w:eastAsia="黑体"/>
          <w:b/>
          <w:sz w:val="32"/>
          <w:szCs w:val="32"/>
        </w:rPr>
        <w:t> 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本公告下发后，将组织对拟征收土地的权属、地类、面积以及地上青苗、附着物权属、种类、规格和数量等进行调查，拟被征地的农村集体经济组织、农户以及其他青苗地上附着物产权人应予以配合。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征地工作机构及办公地点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成立鄱阳县征收土地协调服务小组，组成人员由县财政局、县自然资源局、县人力资源和社会保障局、县住房和城乡建设局、县农业农村局、鄱阳镇涉及村组抽调相关人员组成。协调服务小组下设办公室，办公室设在县自然资源局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ascii="黑体" w:hAnsi="黑体" w:eastAsia="黑体" w:cs="Times New Roman"/>
          <w:b/>
          <w:color w:val="auto"/>
          <w:kern w:val="2"/>
          <w:sz w:val="32"/>
          <w:szCs w:val="32"/>
          <w:lang w:val="en-US"/>
        </w:rPr>
      </w:pPr>
      <w:r>
        <w:rPr>
          <w:rFonts w:hint="eastAsia" w:ascii="黑体" w:hAnsi="黑体" w:eastAsia="黑体"/>
          <w:b/>
          <w:sz w:val="32"/>
          <w:szCs w:val="32"/>
          <w:lang w:val="en-US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 w:cs="Times New Roman"/>
          <w:b/>
          <w:color w:val="auto"/>
          <w:kern w:val="2"/>
          <w:sz w:val="32"/>
          <w:szCs w:val="32"/>
          <w:lang w:val="en-US"/>
        </w:rPr>
        <w:t>告知期限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/>
        </w:rPr>
        <w:t>本公告期限自2021年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/>
        </w:rPr>
        <w:t>月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/>
        </w:rPr>
        <w:t>日至2021年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/>
        </w:rPr>
        <w:t>月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/>
        </w:rPr>
        <w:t>日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color w:val="auto"/>
          <w:kern w:val="2"/>
          <w:sz w:val="32"/>
          <w:szCs w:val="32"/>
          <w:lang w:val="en-US" w:eastAsia="zh-CN"/>
        </w:rPr>
        <w:t>六、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自本公告发布之日起，任何单位和个人在被征收土地范围内抢种、抢栽的青苗和抢建的建筑物、构筑物，以及《江西省征收土地管理办法》规定的其他情形，</w:t>
      </w:r>
      <w:r>
        <w:rPr>
          <w:rFonts w:hint="eastAsia" w:ascii="仿宋_GB2312" w:eastAsia="仿宋_GB2312"/>
          <w:sz w:val="32"/>
          <w:szCs w:val="32"/>
        </w:rPr>
        <w:t>在实施征收时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一律不予补偿。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color w:val="auto"/>
          <w:kern w:val="2"/>
          <w:sz w:val="32"/>
          <w:szCs w:val="32"/>
          <w:lang w:val="en-US" w:eastAsia="zh-CN"/>
        </w:rPr>
        <w:t>七、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在拟被征收土地范围内，土地或青苗、附着物权属有争议的，凭有关合法的权属证件或其他合法资料，及时向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鄱阳镇人民</w:t>
      </w:r>
      <w:r>
        <w:rPr>
          <w:rFonts w:hint="eastAsia" w:ascii="仿宋_GB2312" w:eastAsia="仿宋_GB2312"/>
          <w:sz w:val="32"/>
          <w:szCs w:val="32"/>
        </w:rPr>
        <w:t>政府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县自然资源局申请权属纠纷处理。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附件：征收土地红线图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联系单位、联系地点及联系人：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鄱阳县自然资源局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许金顺  13979332358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鄱阳镇人民政府     林大华  13970326816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  </w:t>
      </w:r>
    </w:p>
    <w:p>
      <w:pPr>
        <w:spacing w:line="500" w:lineRule="exact"/>
        <w:ind w:firstLine="8640" w:firstLineChars="2700"/>
        <w:contextualSpacing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二〇二一年九月二十二日 </w:t>
      </w:r>
    </w:p>
    <w:sectPr>
      <w:pgSz w:w="16838" w:h="23811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F77738"/>
    <w:multiLevelType w:val="singleLevel"/>
    <w:tmpl w:val="D0F7773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E1"/>
    <w:rsid w:val="00053893"/>
    <w:rsid w:val="00054741"/>
    <w:rsid w:val="000839FF"/>
    <w:rsid w:val="00085084"/>
    <w:rsid w:val="00101A46"/>
    <w:rsid w:val="001064BA"/>
    <w:rsid w:val="00132263"/>
    <w:rsid w:val="00163FBE"/>
    <w:rsid w:val="001E77B0"/>
    <w:rsid w:val="00265B4A"/>
    <w:rsid w:val="002A74FC"/>
    <w:rsid w:val="002B182C"/>
    <w:rsid w:val="002C7184"/>
    <w:rsid w:val="002F1218"/>
    <w:rsid w:val="00357830"/>
    <w:rsid w:val="00485D1C"/>
    <w:rsid w:val="004C5620"/>
    <w:rsid w:val="00501ACF"/>
    <w:rsid w:val="00555DB0"/>
    <w:rsid w:val="005854E9"/>
    <w:rsid w:val="00693F3C"/>
    <w:rsid w:val="007332D6"/>
    <w:rsid w:val="007528FA"/>
    <w:rsid w:val="007A4813"/>
    <w:rsid w:val="008D1316"/>
    <w:rsid w:val="00900896"/>
    <w:rsid w:val="00920CD2"/>
    <w:rsid w:val="009A42E1"/>
    <w:rsid w:val="00AB1165"/>
    <w:rsid w:val="00B750E6"/>
    <w:rsid w:val="00B84A19"/>
    <w:rsid w:val="00BB53F8"/>
    <w:rsid w:val="00BD279E"/>
    <w:rsid w:val="00C0517E"/>
    <w:rsid w:val="00D70DA4"/>
    <w:rsid w:val="00E06638"/>
    <w:rsid w:val="00F36DCF"/>
    <w:rsid w:val="00F425F1"/>
    <w:rsid w:val="01D3241E"/>
    <w:rsid w:val="020B32F0"/>
    <w:rsid w:val="024128DD"/>
    <w:rsid w:val="02586D76"/>
    <w:rsid w:val="05430C81"/>
    <w:rsid w:val="059E3A82"/>
    <w:rsid w:val="079D3A37"/>
    <w:rsid w:val="081F3350"/>
    <w:rsid w:val="08711E33"/>
    <w:rsid w:val="09E733C9"/>
    <w:rsid w:val="09F47D86"/>
    <w:rsid w:val="0A134E66"/>
    <w:rsid w:val="0B13040A"/>
    <w:rsid w:val="0BEC33B6"/>
    <w:rsid w:val="0C1A66EC"/>
    <w:rsid w:val="0C804809"/>
    <w:rsid w:val="0CB64FB1"/>
    <w:rsid w:val="0CE0218B"/>
    <w:rsid w:val="0D1529B4"/>
    <w:rsid w:val="0D470EB4"/>
    <w:rsid w:val="0D603F78"/>
    <w:rsid w:val="0D627B53"/>
    <w:rsid w:val="0D7A6219"/>
    <w:rsid w:val="0DA26E0A"/>
    <w:rsid w:val="0DF911C2"/>
    <w:rsid w:val="0FA30F58"/>
    <w:rsid w:val="10A844DB"/>
    <w:rsid w:val="11B94C9B"/>
    <w:rsid w:val="11D67161"/>
    <w:rsid w:val="13017CE5"/>
    <w:rsid w:val="14616610"/>
    <w:rsid w:val="14ED145A"/>
    <w:rsid w:val="15E86807"/>
    <w:rsid w:val="17B97E86"/>
    <w:rsid w:val="19137A36"/>
    <w:rsid w:val="19382054"/>
    <w:rsid w:val="195C70C9"/>
    <w:rsid w:val="198A2CB0"/>
    <w:rsid w:val="19DB2813"/>
    <w:rsid w:val="1AC47A15"/>
    <w:rsid w:val="1AE83FD9"/>
    <w:rsid w:val="1B153001"/>
    <w:rsid w:val="1B1A62B5"/>
    <w:rsid w:val="1C0925D0"/>
    <w:rsid w:val="1C741CC1"/>
    <w:rsid w:val="1CD43D30"/>
    <w:rsid w:val="1D6E1FE3"/>
    <w:rsid w:val="1F0F1D29"/>
    <w:rsid w:val="1F2337CC"/>
    <w:rsid w:val="1FCC06EF"/>
    <w:rsid w:val="1FCE5084"/>
    <w:rsid w:val="1FDD4887"/>
    <w:rsid w:val="207F5A1B"/>
    <w:rsid w:val="21A13790"/>
    <w:rsid w:val="22BD5AC9"/>
    <w:rsid w:val="243F258E"/>
    <w:rsid w:val="2444722E"/>
    <w:rsid w:val="24D4256D"/>
    <w:rsid w:val="265B0AD0"/>
    <w:rsid w:val="26FE180B"/>
    <w:rsid w:val="286A0915"/>
    <w:rsid w:val="29BB7163"/>
    <w:rsid w:val="2A3A3801"/>
    <w:rsid w:val="2AB66EC3"/>
    <w:rsid w:val="2AFF60EE"/>
    <w:rsid w:val="2B1C7E3E"/>
    <w:rsid w:val="2B361ED9"/>
    <w:rsid w:val="2B5F771F"/>
    <w:rsid w:val="2BFE2989"/>
    <w:rsid w:val="2C322202"/>
    <w:rsid w:val="2DB26C51"/>
    <w:rsid w:val="2E8A7EC9"/>
    <w:rsid w:val="2F2325C5"/>
    <w:rsid w:val="2F4710CA"/>
    <w:rsid w:val="2F6E2AD9"/>
    <w:rsid w:val="2FC157AD"/>
    <w:rsid w:val="2FC82638"/>
    <w:rsid w:val="301C438F"/>
    <w:rsid w:val="30F91066"/>
    <w:rsid w:val="316C0070"/>
    <w:rsid w:val="32FA00EA"/>
    <w:rsid w:val="33AA5D8E"/>
    <w:rsid w:val="347244AB"/>
    <w:rsid w:val="34E43E4E"/>
    <w:rsid w:val="36A766C1"/>
    <w:rsid w:val="37444AF0"/>
    <w:rsid w:val="37B8571F"/>
    <w:rsid w:val="38234470"/>
    <w:rsid w:val="390E49DC"/>
    <w:rsid w:val="39AE7126"/>
    <w:rsid w:val="3A09788D"/>
    <w:rsid w:val="3A2D66C2"/>
    <w:rsid w:val="3BB6509B"/>
    <w:rsid w:val="3BC408A7"/>
    <w:rsid w:val="3C5A487D"/>
    <w:rsid w:val="3CD53FF3"/>
    <w:rsid w:val="3D2E3022"/>
    <w:rsid w:val="3D861B59"/>
    <w:rsid w:val="3E780D33"/>
    <w:rsid w:val="3EED6F9C"/>
    <w:rsid w:val="3EFA6A7F"/>
    <w:rsid w:val="3F0340AE"/>
    <w:rsid w:val="3FC23B27"/>
    <w:rsid w:val="402560B7"/>
    <w:rsid w:val="41DF7D62"/>
    <w:rsid w:val="4266213C"/>
    <w:rsid w:val="43746F6B"/>
    <w:rsid w:val="437F4581"/>
    <w:rsid w:val="4381504A"/>
    <w:rsid w:val="43930C31"/>
    <w:rsid w:val="44235BEF"/>
    <w:rsid w:val="46B80281"/>
    <w:rsid w:val="46FE2335"/>
    <w:rsid w:val="47FF0A9A"/>
    <w:rsid w:val="49A073D9"/>
    <w:rsid w:val="4AA31B14"/>
    <w:rsid w:val="4BA37EE2"/>
    <w:rsid w:val="4BDC3685"/>
    <w:rsid w:val="4BEF3D82"/>
    <w:rsid w:val="4C1A69B1"/>
    <w:rsid w:val="4CC65EC3"/>
    <w:rsid w:val="518E46B1"/>
    <w:rsid w:val="52D71431"/>
    <w:rsid w:val="53FB468A"/>
    <w:rsid w:val="5440424A"/>
    <w:rsid w:val="54AC096A"/>
    <w:rsid w:val="54EF2AD2"/>
    <w:rsid w:val="55225EDF"/>
    <w:rsid w:val="554E222F"/>
    <w:rsid w:val="55701C63"/>
    <w:rsid w:val="560B520A"/>
    <w:rsid w:val="567915FB"/>
    <w:rsid w:val="58193AB8"/>
    <w:rsid w:val="58DA7B3F"/>
    <w:rsid w:val="590C2419"/>
    <w:rsid w:val="596B005C"/>
    <w:rsid w:val="59973692"/>
    <w:rsid w:val="59B55A9F"/>
    <w:rsid w:val="5A0242A1"/>
    <w:rsid w:val="5A715EE5"/>
    <w:rsid w:val="5A8B418B"/>
    <w:rsid w:val="5B3E6C4B"/>
    <w:rsid w:val="5B553E66"/>
    <w:rsid w:val="5B9017E0"/>
    <w:rsid w:val="5BEA60AC"/>
    <w:rsid w:val="5C013DB6"/>
    <w:rsid w:val="5C0B0D88"/>
    <w:rsid w:val="5C1C7C0A"/>
    <w:rsid w:val="5E23224B"/>
    <w:rsid w:val="5EEC62EE"/>
    <w:rsid w:val="5F95093D"/>
    <w:rsid w:val="5FE12C49"/>
    <w:rsid w:val="60B93915"/>
    <w:rsid w:val="618A27E3"/>
    <w:rsid w:val="6235479C"/>
    <w:rsid w:val="647343A2"/>
    <w:rsid w:val="64804512"/>
    <w:rsid w:val="64AD7B0B"/>
    <w:rsid w:val="64D22E30"/>
    <w:rsid w:val="6529500A"/>
    <w:rsid w:val="65A32DBE"/>
    <w:rsid w:val="66593526"/>
    <w:rsid w:val="66AB1B09"/>
    <w:rsid w:val="68281AB1"/>
    <w:rsid w:val="692A6625"/>
    <w:rsid w:val="693665BD"/>
    <w:rsid w:val="69EB2D21"/>
    <w:rsid w:val="6A6A2B15"/>
    <w:rsid w:val="6B041860"/>
    <w:rsid w:val="6C7023CE"/>
    <w:rsid w:val="6E072214"/>
    <w:rsid w:val="6E5F0697"/>
    <w:rsid w:val="6F3F50F5"/>
    <w:rsid w:val="70F95910"/>
    <w:rsid w:val="712674B2"/>
    <w:rsid w:val="71CA38A2"/>
    <w:rsid w:val="71F94441"/>
    <w:rsid w:val="72215097"/>
    <w:rsid w:val="724C4D1E"/>
    <w:rsid w:val="72660191"/>
    <w:rsid w:val="72B042D3"/>
    <w:rsid w:val="744C160D"/>
    <w:rsid w:val="75177DD1"/>
    <w:rsid w:val="758220DE"/>
    <w:rsid w:val="75AA7230"/>
    <w:rsid w:val="767B46B5"/>
    <w:rsid w:val="79DE4869"/>
    <w:rsid w:val="7A4A78E2"/>
    <w:rsid w:val="7A9F573F"/>
    <w:rsid w:val="7B234F3E"/>
    <w:rsid w:val="7B63071C"/>
    <w:rsid w:val="7BAE2D3F"/>
    <w:rsid w:val="7C3930BC"/>
    <w:rsid w:val="7C9E4FAE"/>
    <w:rsid w:val="7CB91585"/>
    <w:rsid w:val="7D0D5366"/>
    <w:rsid w:val="7D4E2339"/>
    <w:rsid w:val="7DC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ngLiU_HKSCS" w:hAnsi="MingLiU_HKSCS" w:eastAsia="MingLiU_HKSCS" w:cs="MingLiU_HKSCS"/>
      <w:color w:val="000000"/>
      <w:sz w:val="24"/>
      <w:szCs w:val="24"/>
      <w:lang w:val="zh-TW" w:eastAsia="zh-TW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val="en-US" w:eastAsia="zh-CN"/>
    </w:rPr>
  </w:style>
  <w:style w:type="character" w:customStyle="1" w:styleId="8">
    <w:name w:val="正文文本 (2)1"/>
    <w:basedOn w:val="9"/>
    <w:qFormat/>
    <w:uiPriority w:val="99"/>
    <w:rPr>
      <w:rFonts w:ascii="MingLiU" w:hAnsi="MingLiU" w:eastAsia="MingLiU" w:cs="MingLiU"/>
      <w:color w:val="000000"/>
      <w:spacing w:val="20"/>
      <w:w w:val="100"/>
      <w:position w:val="0"/>
      <w:sz w:val="28"/>
      <w:szCs w:val="28"/>
      <w:u w:val="single"/>
      <w:lang w:val="zh-TW" w:eastAsia="zh-TW"/>
    </w:rPr>
  </w:style>
  <w:style w:type="character" w:customStyle="1" w:styleId="9">
    <w:name w:val="正文文本 (2)_"/>
    <w:basedOn w:val="7"/>
    <w:link w:val="10"/>
    <w:qFormat/>
    <w:locked/>
    <w:uiPriority w:val="99"/>
    <w:rPr>
      <w:rFonts w:ascii="MingLiU" w:hAnsi="MingLiU" w:eastAsia="MingLiU" w:cs="MingLiU"/>
      <w:spacing w:val="20"/>
      <w:sz w:val="28"/>
      <w:szCs w:val="28"/>
    </w:rPr>
  </w:style>
  <w:style w:type="paragraph" w:customStyle="1" w:styleId="10">
    <w:name w:val="正文文本 (2)4"/>
    <w:basedOn w:val="1"/>
    <w:link w:val="9"/>
    <w:qFormat/>
    <w:uiPriority w:val="99"/>
    <w:pPr>
      <w:shd w:val="clear" w:color="auto" w:fill="FFFFFF"/>
      <w:spacing w:before="8040" w:line="408" w:lineRule="exact"/>
      <w:ind w:hanging="1120"/>
      <w:jc w:val="center"/>
    </w:pPr>
    <w:rPr>
      <w:rFonts w:ascii="MingLiU" w:hAnsi="MingLiU" w:eastAsia="MingLiU" w:cs="MingLiU"/>
      <w:spacing w:val="20"/>
      <w:sz w:val="28"/>
      <w:szCs w:val="28"/>
    </w:rPr>
  </w:style>
  <w:style w:type="character" w:customStyle="1" w:styleId="11">
    <w:name w:val="正文文本 (2) + 15 pt"/>
    <w:basedOn w:val="9"/>
    <w:qFormat/>
    <w:uiPriority w:val="99"/>
    <w:rPr>
      <w:rFonts w:ascii="MingLiU" w:hAnsi="MingLiU" w:eastAsia="MingLiU" w:cs="MingLiU"/>
      <w:b/>
      <w:bCs/>
      <w:color w:val="000000"/>
      <w:spacing w:val="0"/>
      <w:w w:val="100"/>
      <w:position w:val="0"/>
      <w:sz w:val="30"/>
      <w:szCs w:val="30"/>
      <w:lang w:val="zh-TW" w:eastAsia="zh-TW"/>
    </w:rPr>
  </w:style>
  <w:style w:type="paragraph" w:customStyle="1" w:styleId="12">
    <w:name w:val="标题 #2"/>
    <w:basedOn w:val="1"/>
    <w:qFormat/>
    <w:uiPriority w:val="99"/>
    <w:pPr>
      <w:shd w:val="clear" w:color="auto" w:fill="FFFFFF"/>
      <w:spacing w:after="360" w:line="240" w:lineRule="atLeast"/>
      <w:jc w:val="distribute"/>
      <w:outlineLvl w:val="1"/>
    </w:pPr>
    <w:rPr>
      <w:rFonts w:ascii="MingLiU" w:hAnsi="MingLiU" w:eastAsia="MingLiU" w:cs="MingLiU"/>
      <w:sz w:val="38"/>
      <w:szCs w:val="38"/>
    </w:rPr>
  </w:style>
  <w:style w:type="paragraph" w:customStyle="1" w:styleId="13">
    <w:name w:val="正文文本 (5)1"/>
    <w:basedOn w:val="1"/>
    <w:qFormat/>
    <w:uiPriority w:val="99"/>
    <w:pPr>
      <w:shd w:val="clear" w:color="auto" w:fill="FFFFFF"/>
      <w:spacing w:line="499" w:lineRule="exact"/>
      <w:ind w:hanging="660"/>
      <w:jc w:val="distribute"/>
    </w:pPr>
    <w:rPr>
      <w:rFonts w:ascii="MingLiU" w:hAnsi="MingLiU" w:eastAsia="MingLiU" w:cs="MingLiU"/>
      <w:sz w:val="30"/>
      <w:szCs w:val="30"/>
    </w:rPr>
  </w:style>
  <w:style w:type="paragraph" w:customStyle="1" w:styleId="14">
    <w:name w:val="正文文本 (4)"/>
    <w:basedOn w:val="1"/>
    <w:qFormat/>
    <w:uiPriority w:val="99"/>
    <w:pPr>
      <w:shd w:val="clear" w:color="auto" w:fill="FFFFFF"/>
      <w:spacing w:after="180" w:line="240" w:lineRule="atLeast"/>
      <w:ind w:hanging="1720"/>
      <w:jc w:val="distribute"/>
    </w:pPr>
    <w:rPr>
      <w:rFonts w:ascii="MingLiU" w:hAnsi="MingLiU" w:eastAsia="MingLiU" w:cs="MingLiU"/>
      <w:b/>
      <w:bCs/>
      <w:sz w:val="30"/>
      <w:szCs w:val="30"/>
    </w:rPr>
  </w:style>
  <w:style w:type="character" w:customStyle="1" w:styleId="15">
    <w:name w:val="页眉 字符"/>
    <w:basedOn w:val="7"/>
    <w:link w:val="4"/>
    <w:qFormat/>
    <w:uiPriority w:val="0"/>
    <w:rPr>
      <w:rFonts w:ascii="MingLiU_HKSCS" w:hAnsi="MingLiU_HKSCS" w:eastAsia="MingLiU_HKSCS" w:cs="MingLiU_HKSCS"/>
      <w:color w:val="000000"/>
      <w:sz w:val="18"/>
      <w:szCs w:val="18"/>
      <w:lang w:val="zh-TW" w:eastAsia="zh-TW"/>
    </w:rPr>
  </w:style>
  <w:style w:type="character" w:customStyle="1" w:styleId="16">
    <w:name w:val="页脚 字符"/>
    <w:basedOn w:val="7"/>
    <w:link w:val="3"/>
    <w:qFormat/>
    <w:uiPriority w:val="0"/>
    <w:rPr>
      <w:rFonts w:ascii="MingLiU_HKSCS" w:hAnsi="MingLiU_HKSCS" w:eastAsia="MingLiU_HKSCS" w:cs="MingLiU_HKSCS"/>
      <w:color w:val="000000"/>
      <w:sz w:val="18"/>
      <w:szCs w:val="18"/>
      <w:lang w:val="zh-TW" w:eastAsia="zh-TW"/>
    </w:rPr>
  </w:style>
  <w:style w:type="character" w:customStyle="1" w:styleId="17">
    <w:name w:val="批注框文本 字符"/>
    <w:basedOn w:val="7"/>
    <w:link w:val="2"/>
    <w:qFormat/>
    <w:uiPriority w:val="0"/>
    <w:rPr>
      <w:rFonts w:ascii="MingLiU_HKSCS" w:hAnsi="MingLiU_HKSCS" w:eastAsia="MingLiU_HKSCS" w:cs="MingLiU_HKSCS"/>
      <w:color w:val="000000"/>
      <w:sz w:val="18"/>
      <w:szCs w:val="18"/>
      <w:lang w:val="zh-TW" w:eastAsia="zh-TW"/>
    </w:rPr>
  </w:style>
  <w:style w:type="paragraph" w:customStyle="1" w:styleId="18">
    <w:name w:val="p0"/>
    <w:basedOn w:val="1"/>
    <w:qFormat/>
    <w:uiPriority w:val="0"/>
    <w:pPr>
      <w:widowControl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722</Characters>
  <Lines>6</Lines>
  <Paragraphs>1</Paragraphs>
  <TotalTime>6</TotalTime>
  <ScaleCrop>false</ScaleCrop>
  <LinksUpToDate>false</LinksUpToDate>
  <CharactersWithSpaces>847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2021-02-12T16:15:00Z</dcterms:created>
  <dc:creator>Administrator</dc:creator>
  <cp:lastModifiedBy>LENOVO-</cp:lastModifiedBy>
  <cp:lastPrinted>2021-11-15T07:35:00Z</cp:lastPrinted>
  <dcterms:modified xsi:type="dcterms:W3CDTF">2021-11-23T07:27:06Z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2B39AEC2018C41488A647EB9B5262376</vt:lpwstr>
  </property>
</Properties>
</file>